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hint="cs"/>
                <w:b/>
                <w:bCs/>
                <w:sz w:val="36"/>
                <w:szCs w:val="36"/>
                <w:lang w:bidi="fa-IR"/>
              </w:rPr>
            </w:pPr>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16F1D1C5" w14:textId="77777777" w:rsidR="0061249E" w:rsidRPr="00FE35C9" w:rsidRDefault="0061249E" w:rsidP="00412610">
            <w:pPr>
              <w:jc w:val="center"/>
              <w:rPr>
                <w:rFonts w:asciiTheme="majorBidi" w:hAnsiTheme="majorBidi" w:cstheme="majorBidi"/>
                <w:b/>
                <w:bCs/>
                <w:sz w:val="44"/>
                <w:szCs w:val="24"/>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25CDC861" w:rsidR="0061249E" w:rsidRPr="00FE35C9" w:rsidRDefault="00AB57FE" w:rsidP="00412610">
            <w:pPr>
              <w:bidi/>
              <w:jc w:val="center"/>
              <w:rPr>
                <w:rFonts w:asciiTheme="majorBidi" w:hAnsiTheme="majorBidi" w:cstheme="majorBidi"/>
                <w:sz w:val="40"/>
              </w:rPr>
            </w:pPr>
            <w:r w:rsidRPr="00AB57FE">
              <w:rPr>
                <w:rFonts w:asciiTheme="majorBidi" w:hAnsiTheme="majorBidi" w:cstheme="majorBidi"/>
                <w:b/>
                <w:bCs/>
                <w:sz w:val="44"/>
                <w:szCs w:val="24"/>
              </w:rPr>
              <w:t>Packing &amp; Marking Procedure</w:t>
            </w:r>
          </w:p>
        </w:tc>
      </w:tr>
    </w:tbl>
    <w:tbl>
      <w:tblPr>
        <w:tblStyle w:val="TableGrid"/>
        <w:tblW w:w="10714" w:type="dxa"/>
        <w:tblInd w:w="-835" w:type="dxa"/>
        <w:tblLook w:val="01E0" w:firstRow="1" w:lastRow="1" w:firstColumn="1" w:lastColumn="1" w:noHBand="0" w:noVBand="0"/>
      </w:tblPr>
      <w:tblGrid>
        <w:gridCol w:w="639"/>
        <w:gridCol w:w="1481"/>
        <w:gridCol w:w="3915"/>
        <w:gridCol w:w="1546"/>
        <w:gridCol w:w="1723"/>
        <w:gridCol w:w="1410"/>
      </w:tblGrid>
      <w:tr w:rsidR="00735331" w:rsidRPr="00FE35C9" w14:paraId="6DB6E7EC" w14:textId="77777777" w:rsidTr="00422860">
        <w:trPr>
          <w:trHeight w:val="389"/>
        </w:trPr>
        <w:tc>
          <w:tcPr>
            <w:tcW w:w="639"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481"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915"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46"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23"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410"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735331" w:rsidRPr="00FE35C9" w14:paraId="56433729" w14:textId="77777777" w:rsidTr="00422860">
        <w:trPr>
          <w:trHeight w:val="389"/>
        </w:trPr>
        <w:tc>
          <w:tcPr>
            <w:tcW w:w="639"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481"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915"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46"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723"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410"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422860" w:rsidRPr="00FE35C9" w14:paraId="3B455F64" w14:textId="77777777" w:rsidTr="00422860">
        <w:trPr>
          <w:trHeight w:val="389"/>
        </w:trPr>
        <w:tc>
          <w:tcPr>
            <w:tcW w:w="639" w:type="dxa"/>
            <w:tcBorders>
              <w:left w:val="single" w:sz="12" w:space="0" w:color="auto"/>
            </w:tcBorders>
            <w:vAlign w:val="center"/>
          </w:tcPr>
          <w:p w14:paraId="6BA80771" w14:textId="30E105D7" w:rsidR="00422860" w:rsidRPr="00FE35C9" w:rsidRDefault="00422860" w:rsidP="00422860">
            <w:pPr>
              <w:bidi/>
              <w:jc w:val="center"/>
              <w:rPr>
                <w:rFonts w:asciiTheme="majorBidi" w:hAnsiTheme="majorBidi" w:cstheme="majorBidi"/>
                <w:sz w:val="20"/>
                <w:szCs w:val="20"/>
              </w:rPr>
            </w:pPr>
            <w:r>
              <w:rPr>
                <w:rFonts w:asciiTheme="majorBidi" w:hAnsiTheme="majorBidi" w:cstheme="majorBidi"/>
                <w:sz w:val="20"/>
                <w:szCs w:val="20"/>
              </w:rPr>
              <w:t>R</w:t>
            </w:r>
            <w:r>
              <w:rPr>
                <w:rFonts w:asciiTheme="majorBidi" w:hAnsiTheme="majorBidi" w:cstheme="majorBidi" w:hint="cs"/>
                <w:sz w:val="20"/>
                <w:szCs w:val="20"/>
                <w:rtl/>
              </w:rPr>
              <w:t>1</w:t>
            </w:r>
          </w:p>
        </w:tc>
        <w:tc>
          <w:tcPr>
            <w:tcW w:w="1481" w:type="dxa"/>
            <w:vAlign w:val="center"/>
          </w:tcPr>
          <w:p w14:paraId="28327B4E" w14:textId="4A4B39DE" w:rsidR="00422860" w:rsidRPr="00FE35C9" w:rsidRDefault="00422860" w:rsidP="00422860">
            <w:pPr>
              <w:bidi/>
              <w:jc w:val="center"/>
              <w:rPr>
                <w:rFonts w:asciiTheme="majorBidi" w:hAnsiTheme="majorBidi" w:cstheme="majorBidi"/>
                <w:sz w:val="20"/>
                <w:szCs w:val="20"/>
                <w:rtl/>
                <w:lang w:bidi="fa-IR"/>
              </w:rPr>
            </w:pPr>
            <w:r>
              <w:rPr>
                <w:rFonts w:asciiTheme="majorBidi" w:hAnsiTheme="majorBidi" w:cstheme="majorBidi"/>
                <w:sz w:val="20"/>
                <w:szCs w:val="20"/>
              </w:rPr>
              <w:t>14</w:t>
            </w:r>
            <w:r>
              <w:rPr>
                <w:rFonts w:asciiTheme="majorBidi" w:hAnsiTheme="majorBidi" w:cstheme="majorBidi"/>
                <w:sz w:val="20"/>
                <w:szCs w:val="20"/>
              </w:rPr>
              <w:t>-Oct.-2024</w:t>
            </w:r>
          </w:p>
        </w:tc>
        <w:tc>
          <w:tcPr>
            <w:tcW w:w="3915" w:type="dxa"/>
            <w:vAlign w:val="center"/>
          </w:tcPr>
          <w:p w14:paraId="33B11F8D" w14:textId="10BA1E53" w:rsidR="00422860" w:rsidRPr="00FE35C9" w:rsidRDefault="00422860" w:rsidP="00422860">
            <w:pPr>
              <w:bidi/>
              <w:jc w:val="center"/>
              <w:rPr>
                <w:rFonts w:asciiTheme="majorBidi" w:hAnsiTheme="majorBidi" w:cstheme="majorBidi"/>
                <w:sz w:val="20"/>
                <w:szCs w:val="20"/>
              </w:rPr>
            </w:pPr>
            <w:r>
              <w:rPr>
                <w:rFonts w:asciiTheme="majorBidi" w:hAnsiTheme="majorBidi" w:cstheme="majorBidi"/>
                <w:sz w:val="20"/>
                <w:szCs w:val="20"/>
              </w:rPr>
              <w:t>IFA</w:t>
            </w:r>
          </w:p>
        </w:tc>
        <w:tc>
          <w:tcPr>
            <w:tcW w:w="1546" w:type="dxa"/>
            <w:vAlign w:val="center"/>
          </w:tcPr>
          <w:p w14:paraId="2D143140" w14:textId="4F29FDCA" w:rsidR="00422860" w:rsidRPr="00FE35C9" w:rsidRDefault="00422860" w:rsidP="00422860">
            <w:pPr>
              <w:bidi/>
              <w:jc w:val="center"/>
              <w:rPr>
                <w:rFonts w:asciiTheme="majorBidi" w:hAnsiTheme="majorBidi" w:cstheme="majorBidi"/>
                <w:sz w:val="20"/>
                <w:szCs w:val="20"/>
              </w:rPr>
            </w:pPr>
            <w:r>
              <w:rPr>
                <w:rFonts w:asciiTheme="majorBidi" w:hAnsiTheme="majorBidi" w:cstheme="majorBidi"/>
                <w:sz w:val="20"/>
                <w:szCs w:val="20"/>
              </w:rPr>
              <w:t>A.Parsafar</w:t>
            </w:r>
          </w:p>
        </w:tc>
        <w:tc>
          <w:tcPr>
            <w:tcW w:w="1723" w:type="dxa"/>
            <w:vAlign w:val="center"/>
          </w:tcPr>
          <w:p w14:paraId="7AB23399" w14:textId="18FA0B99" w:rsidR="00422860" w:rsidRPr="00FE35C9" w:rsidRDefault="00422860" w:rsidP="00422860">
            <w:pPr>
              <w:bidi/>
              <w:jc w:val="center"/>
              <w:rPr>
                <w:rFonts w:asciiTheme="majorBidi" w:hAnsiTheme="majorBidi" w:cstheme="majorBidi"/>
                <w:sz w:val="20"/>
                <w:szCs w:val="20"/>
              </w:rPr>
            </w:pPr>
            <w:r>
              <w:rPr>
                <w:rFonts w:asciiTheme="majorBidi" w:hAnsiTheme="majorBidi" w:cstheme="majorBidi"/>
                <w:sz w:val="20"/>
                <w:szCs w:val="20"/>
              </w:rPr>
              <w:t>A.Shadmand</w:t>
            </w:r>
          </w:p>
        </w:tc>
        <w:tc>
          <w:tcPr>
            <w:tcW w:w="1410" w:type="dxa"/>
            <w:tcBorders>
              <w:right w:val="single" w:sz="12" w:space="0" w:color="auto"/>
            </w:tcBorders>
            <w:vAlign w:val="center"/>
          </w:tcPr>
          <w:p w14:paraId="21725C23" w14:textId="4B9B9E8F" w:rsidR="00422860" w:rsidRPr="00FE35C9" w:rsidRDefault="00422860" w:rsidP="00422860">
            <w:pPr>
              <w:bidi/>
              <w:jc w:val="center"/>
              <w:rPr>
                <w:rFonts w:asciiTheme="majorBidi" w:hAnsiTheme="majorBidi" w:cstheme="majorBidi"/>
                <w:sz w:val="20"/>
                <w:szCs w:val="20"/>
              </w:rPr>
            </w:pPr>
            <w:r>
              <w:rPr>
                <w:rFonts w:asciiTheme="majorBidi" w:hAnsiTheme="majorBidi" w:cstheme="majorBidi"/>
                <w:sz w:val="20"/>
                <w:szCs w:val="20"/>
              </w:rPr>
              <w:t>M.heidarzadeh</w:t>
            </w:r>
          </w:p>
        </w:tc>
      </w:tr>
      <w:tr w:rsidR="00735331" w:rsidRPr="00FE35C9" w14:paraId="47CDAC90" w14:textId="77777777" w:rsidTr="00422860">
        <w:trPr>
          <w:trHeight w:val="389"/>
        </w:trPr>
        <w:tc>
          <w:tcPr>
            <w:tcW w:w="639"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481" w:type="dxa"/>
            <w:vAlign w:val="center"/>
          </w:tcPr>
          <w:p w14:paraId="35CB4C99" w14:textId="22EFEF26"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06</w:t>
            </w:r>
            <w:r w:rsidR="0061249E">
              <w:rPr>
                <w:rFonts w:asciiTheme="majorBidi" w:hAnsiTheme="majorBidi" w:cstheme="majorBidi"/>
                <w:sz w:val="20"/>
                <w:szCs w:val="20"/>
              </w:rPr>
              <w:t>-</w:t>
            </w:r>
            <w:r>
              <w:rPr>
                <w:rFonts w:asciiTheme="majorBidi" w:hAnsiTheme="majorBidi" w:cstheme="majorBidi"/>
                <w:sz w:val="20"/>
                <w:szCs w:val="20"/>
              </w:rPr>
              <w:t>Oct.</w:t>
            </w:r>
            <w:r w:rsidR="0061249E">
              <w:rPr>
                <w:rFonts w:asciiTheme="majorBidi" w:hAnsiTheme="majorBidi" w:cstheme="majorBidi"/>
                <w:sz w:val="20"/>
                <w:szCs w:val="20"/>
              </w:rPr>
              <w:t>-2024</w:t>
            </w:r>
          </w:p>
        </w:tc>
        <w:tc>
          <w:tcPr>
            <w:tcW w:w="3915"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46" w:type="dxa"/>
            <w:vAlign w:val="center"/>
          </w:tcPr>
          <w:p w14:paraId="4D8C417A" w14:textId="5B1D8B8F"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A.Parsafar</w:t>
            </w:r>
          </w:p>
        </w:tc>
        <w:tc>
          <w:tcPr>
            <w:tcW w:w="1723" w:type="dxa"/>
            <w:vAlign w:val="center"/>
          </w:tcPr>
          <w:p w14:paraId="18B8BCC4" w14:textId="62D46367"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A.Shadmand</w:t>
            </w:r>
          </w:p>
        </w:tc>
        <w:tc>
          <w:tcPr>
            <w:tcW w:w="1410" w:type="dxa"/>
            <w:tcBorders>
              <w:right w:val="single" w:sz="12" w:space="0" w:color="auto"/>
            </w:tcBorders>
            <w:vAlign w:val="center"/>
          </w:tcPr>
          <w:p w14:paraId="022E5DB5" w14:textId="09462EF9" w:rsidR="0061249E" w:rsidRPr="00FE35C9" w:rsidRDefault="00774A40" w:rsidP="00735331">
            <w:pPr>
              <w:bidi/>
              <w:jc w:val="center"/>
              <w:rPr>
                <w:rFonts w:asciiTheme="majorBidi" w:hAnsiTheme="majorBidi" w:cstheme="majorBidi"/>
                <w:sz w:val="20"/>
                <w:szCs w:val="20"/>
              </w:rPr>
            </w:pPr>
            <w:r>
              <w:rPr>
                <w:rFonts w:asciiTheme="majorBidi" w:hAnsiTheme="majorBidi" w:cstheme="majorBidi"/>
                <w:sz w:val="20"/>
                <w:szCs w:val="20"/>
              </w:rPr>
              <w:t>M.heidarzadeh</w:t>
            </w:r>
          </w:p>
        </w:tc>
      </w:tr>
      <w:tr w:rsidR="00735331" w:rsidRPr="00FE35C9" w14:paraId="7F7FB0C2" w14:textId="77777777" w:rsidTr="00422860">
        <w:trPr>
          <w:trHeight w:val="598"/>
        </w:trPr>
        <w:tc>
          <w:tcPr>
            <w:tcW w:w="639"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481"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915"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46"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23"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10"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422860" w:rsidRPr="00FE35C9" w14:paraId="5C8C5C09" w14:textId="77777777" w:rsidTr="00A015D7">
        <w:trPr>
          <w:trHeight w:val="150"/>
        </w:trPr>
        <w:tc>
          <w:tcPr>
            <w:tcW w:w="875" w:type="dxa"/>
          </w:tcPr>
          <w:p w14:paraId="555C087C"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422860" w:rsidRPr="00911B65" w:rsidRDefault="00422860" w:rsidP="00422860">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105FC566" w14:textId="1E6E156A"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452483A4" w14:textId="77777777" w:rsidR="00422860" w:rsidRPr="00FE35C9" w:rsidRDefault="00422860" w:rsidP="00422860">
            <w:pPr>
              <w:jc w:val="center"/>
              <w:rPr>
                <w:rFonts w:asciiTheme="majorBidi" w:hAnsiTheme="majorBidi" w:cstheme="majorBidi"/>
                <w:b/>
                <w:bCs/>
              </w:rPr>
            </w:pPr>
          </w:p>
        </w:tc>
        <w:tc>
          <w:tcPr>
            <w:tcW w:w="506" w:type="dxa"/>
          </w:tcPr>
          <w:p w14:paraId="24DAFD27"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02E7B17"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1234E47F"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122E8607"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1DD86AA1"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127F7558"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tcPr>
          <w:p w14:paraId="3EC56844" w14:textId="77777777" w:rsidR="00422860" w:rsidRPr="00FE35C9" w:rsidRDefault="00422860" w:rsidP="00422860">
            <w:pPr>
              <w:rPr>
                <w:rFonts w:asciiTheme="majorBidi" w:hAnsiTheme="majorBidi" w:cstheme="majorBidi"/>
              </w:rPr>
            </w:pPr>
          </w:p>
        </w:tc>
        <w:tc>
          <w:tcPr>
            <w:tcW w:w="498" w:type="dxa"/>
          </w:tcPr>
          <w:p w14:paraId="363DD47E"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7D0DACCD"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10AB3C2C"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143015AA"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13BBDEA5"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29592926"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10664CBD" w14:textId="77777777" w:rsidTr="00A015D7">
        <w:trPr>
          <w:trHeight w:val="150"/>
        </w:trPr>
        <w:tc>
          <w:tcPr>
            <w:tcW w:w="875" w:type="dxa"/>
          </w:tcPr>
          <w:p w14:paraId="0FB3BF2E"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422860" w:rsidRPr="00911B65" w:rsidRDefault="00422860" w:rsidP="00422860">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F12F0F" w14:textId="00383F4E"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70A74E01" w14:textId="77777777" w:rsidR="00422860" w:rsidRPr="00FE35C9" w:rsidRDefault="00422860" w:rsidP="00422860">
            <w:pPr>
              <w:jc w:val="center"/>
              <w:rPr>
                <w:rFonts w:asciiTheme="majorBidi" w:hAnsiTheme="majorBidi" w:cstheme="majorBidi"/>
                <w:b/>
                <w:bCs/>
              </w:rPr>
            </w:pPr>
          </w:p>
        </w:tc>
        <w:tc>
          <w:tcPr>
            <w:tcW w:w="506" w:type="dxa"/>
          </w:tcPr>
          <w:p w14:paraId="5D686A5B"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9C517C7"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692DE44A"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209BD12A"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14B3E96A"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550E40FA"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tcPr>
          <w:p w14:paraId="1EDF9CE0" w14:textId="77777777" w:rsidR="00422860" w:rsidRPr="00FE35C9" w:rsidRDefault="00422860" w:rsidP="00422860">
            <w:pPr>
              <w:rPr>
                <w:rFonts w:asciiTheme="majorBidi" w:hAnsiTheme="majorBidi" w:cstheme="majorBidi"/>
              </w:rPr>
            </w:pPr>
          </w:p>
        </w:tc>
        <w:tc>
          <w:tcPr>
            <w:tcW w:w="498" w:type="dxa"/>
          </w:tcPr>
          <w:p w14:paraId="0391FFFE"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131652BF"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5A7127F3"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421688D1"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758B9735"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0734D1EE"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1C5ECAA0" w14:textId="77777777" w:rsidTr="00A015D7">
        <w:trPr>
          <w:trHeight w:val="150"/>
        </w:trPr>
        <w:tc>
          <w:tcPr>
            <w:tcW w:w="875" w:type="dxa"/>
          </w:tcPr>
          <w:p w14:paraId="3F9AA7C2"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422860" w:rsidRPr="00911B65" w:rsidRDefault="00422860" w:rsidP="00422860">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AFB727" w14:textId="08E144DE"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1123D7E"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53CDDAF2"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1B555D65"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34EC9940"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73BFF082"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257A9746"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6B0A2F92"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tcPr>
          <w:p w14:paraId="00CFD766" w14:textId="77777777" w:rsidR="00422860" w:rsidRPr="00FE35C9" w:rsidRDefault="00422860" w:rsidP="00422860">
            <w:pPr>
              <w:rPr>
                <w:rFonts w:asciiTheme="majorBidi" w:hAnsiTheme="majorBidi" w:cstheme="majorBidi"/>
              </w:rPr>
            </w:pPr>
          </w:p>
        </w:tc>
        <w:tc>
          <w:tcPr>
            <w:tcW w:w="498" w:type="dxa"/>
          </w:tcPr>
          <w:p w14:paraId="40871223"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18CF9765"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6EEFB1FD"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7C8C2EDE"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28EEF382"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72009B9D"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6695857E" w14:textId="77777777" w:rsidTr="00A015D7">
        <w:trPr>
          <w:trHeight w:val="150"/>
        </w:trPr>
        <w:tc>
          <w:tcPr>
            <w:tcW w:w="875" w:type="dxa"/>
          </w:tcPr>
          <w:p w14:paraId="7B9027E0"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422860" w:rsidRPr="00911B65" w:rsidRDefault="00422860" w:rsidP="00422860">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C798383" w14:textId="451BAE99"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0CB71B0D"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679568E8"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69E68C68"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CA562D9"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7FCDFC57"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1C5689D2"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3EF20CA3"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tcPr>
          <w:p w14:paraId="66DBB0C4" w14:textId="77777777" w:rsidR="00422860" w:rsidRPr="00FE35C9" w:rsidRDefault="00422860" w:rsidP="00422860">
            <w:pPr>
              <w:rPr>
                <w:rFonts w:asciiTheme="majorBidi" w:hAnsiTheme="majorBidi" w:cstheme="majorBidi"/>
              </w:rPr>
            </w:pPr>
          </w:p>
        </w:tc>
        <w:tc>
          <w:tcPr>
            <w:tcW w:w="498" w:type="dxa"/>
          </w:tcPr>
          <w:p w14:paraId="15192A18"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01709ADD"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57F1AFFB"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6DF903A7"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050E1050"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07947D3F"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28BCB3BF" w14:textId="77777777" w:rsidTr="00735331">
        <w:trPr>
          <w:trHeight w:val="150"/>
        </w:trPr>
        <w:tc>
          <w:tcPr>
            <w:tcW w:w="875" w:type="dxa"/>
          </w:tcPr>
          <w:p w14:paraId="112F280A"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6145AA7B"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52060368" w:rsidR="00422860" w:rsidRPr="00FE35C9" w:rsidRDefault="00422860" w:rsidP="00422860">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6674CCE1"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29E4AEED"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517961C"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34E68C1C"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0B99E325"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29ABB52B"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3B520B56"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tcPr>
          <w:p w14:paraId="5589BE7A" w14:textId="77777777" w:rsidR="00422860" w:rsidRPr="00FE35C9" w:rsidRDefault="00422860" w:rsidP="00422860">
            <w:pPr>
              <w:rPr>
                <w:rFonts w:asciiTheme="majorBidi" w:hAnsiTheme="majorBidi" w:cstheme="majorBidi"/>
              </w:rPr>
            </w:pPr>
          </w:p>
        </w:tc>
        <w:tc>
          <w:tcPr>
            <w:tcW w:w="498" w:type="dxa"/>
          </w:tcPr>
          <w:p w14:paraId="205D3F2A"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344CF6DD"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07A75681"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39AE3AA7"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6C0CDD73"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44987B3D"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7ECE8172" w14:textId="77777777" w:rsidTr="00735331">
        <w:trPr>
          <w:trHeight w:val="150"/>
        </w:trPr>
        <w:tc>
          <w:tcPr>
            <w:tcW w:w="875" w:type="dxa"/>
          </w:tcPr>
          <w:p w14:paraId="6A485F08"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48AA1AEF"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4BBD838C" w:rsidR="00422860" w:rsidRPr="00FE35C9" w:rsidRDefault="00422860" w:rsidP="00422860">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4084430F"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2D0D6354"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75A84EED"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54E8C9E4"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019609F9"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74093646"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20740AB4"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77777777" w:rsidR="00422860" w:rsidRPr="00FE35C9" w:rsidRDefault="00422860" w:rsidP="00422860">
            <w:pPr>
              <w:rPr>
                <w:rFonts w:asciiTheme="majorBidi" w:hAnsiTheme="majorBidi" w:cstheme="majorBidi"/>
              </w:rPr>
            </w:pPr>
          </w:p>
        </w:tc>
        <w:tc>
          <w:tcPr>
            <w:tcW w:w="498" w:type="dxa"/>
          </w:tcPr>
          <w:p w14:paraId="78D6E9BB"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67D1A4FD"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70B37A10"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305EB731"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3CA6A48C"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60036F37"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3C2AB08E" w14:textId="77777777" w:rsidTr="00735331">
        <w:trPr>
          <w:trHeight w:val="150"/>
        </w:trPr>
        <w:tc>
          <w:tcPr>
            <w:tcW w:w="875" w:type="dxa"/>
          </w:tcPr>
          <w:p w14:paraId="5348E4E7"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40D80C08"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406C78BC"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78D21394"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2E45FF2A"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E5AC566"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B53BD6A"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26963971"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6C2664C9"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17F570D4"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77777777" w:rsidR="00422860" w:rsidRPr="00FE35C9" w:rsidRDefault="00422860" w:rsidP="00422860">
            <w:pPr>
              <w:rPr>
                <w:rFonts w:asciiTheme="majorBidi" w:hAnsiTheme="majorBidi" w:cstheme="majorBidi"/>
              </w:rPr>
            </w:pPr>
          </w:p>
        </w:tc>
        <w:tc>
          <w:tcPr>
            <w:tcW w:w="498" w:type="dxa"/>
          </w:tcPr>
          <w:p w14:paraId="2759BD00"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38B4671E"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7BE4B3A0"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0FCBF724"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1ED4D6DA"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66433A91"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0DDE4391" w14:textId="77777777" w:rsidTr="00A015D7">
        <w:trPr>
          <w:trHeight w:val="150"/>
        </w:trPr>
        <w:tc>
          <w:tcPr>
            <w:tcW w:w="875" w:type="dxa"/>
          </w:tcPr>
          <w:p w14:paraId="4CC4164B"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3B525424"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7DD79758" w14:textId="1C60AD33"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52D617E8"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7A6012BE"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52BBFFB4"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114D7FD3"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652D768D"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1C29E235"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0DD7BCB6"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77777777" w:rsidR="00422860" w:rsidRPr="00FE35C9" w:rsidRDefault="00422860" w:rsidP="00422860">
            <w:pPr>
              <w:rPr>
                <w:rFonts w:asciiTheme="majorBidi" w:hAnsiTheme="majorBidi" w:cstheme="majorBidi"/>
              </w:rPr>
            </w:pPr>
          </w:p>
        </w:tc>
        <w:tc>
          <w:tcPr>
            <w:tcW w:w="498" w:type="dxa"/>
          </w:tcPr>
          <w:p w14:paraId="4F2131A6"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477A97C7"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451D8B67"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1979CDA8"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70D35456"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76574AD2"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28C2106F" w14:textId="77777777" w:rsidTr="00A015D7">
        <w:trPr>
          <w:trHeight w:val="150"/>
        </w:trPr>
        <w:tc>
          <w:tcPr>
            <w:tcW w:w="875" w:type="dxa"/>
          </w:tcPr>
          <w:p w14:paraId="22D2CD19"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6072BC9F"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D1FFBE8" w14:textId="43E13C64"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5F0FC2DB"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7AB321A6"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51ED231"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A72896D"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270EFC75"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04F7D087"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32076B1D"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7777777" w:rsidR="00422860" w:rsidRPr="00FE35C9" w:rsidRDefault="00422860" w:rsidP="00422860">
            <w:pPr>
              <w:rPr>
                <w:rFonts w:asciiTheme="majorBidi" w:hAnsiTheme="majorBidi" w:cstheme="majorBidi"/>
              </w:rPr>
            </w:pPr>
          </w:p>
        </w:tc>
        <w:tc>
          <w:tcPr>
            <w:tcW w:w="498" w:type="dxa"/>
          </w:tcPr>
          <w:p w14:paraId="131CF29F"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589477AE"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52C037B6"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3326115E"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56750B3A"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633CA63B"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5D8DEBDA" w14:textId="77777777" w:rsidTr="00A015D7">
        <w:trPr>
          <w:trHeight w:val="150"/>
        </w:trPr>
        <w:tc>
          <w:tcPr>
            <w:tcW w:w="875" w:type="dxa"/>
          </w:tcPr>
          <w:p w14:paraId="37FD347D"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2CBB0DE8" w:rsidR="00422860" w:rsidRDefault="00422860" w:rsidP="00422860">
            <w:pPr>
              <w:jc w:val="center"/>
            </w:pPr>
            <w:r w:rsidRPr="00911B65">
              <w:rPr>
                <w:rFonts w:asciiTheme="majorBidi" w:hAnsiTheme="majorBidi" w:cstheme="majorBidi"/>
                <w:sz w:val="20"/>
                <w:szCs w:val="20"/>
              </w:rPr>
              <w:t>X</w:t>
            </w:r>
          </w:p>
        </w:tc>
        <w:tc>
          <w:tcPr>
            <w:tcW w:w="485" w:type="dxa"/>
            <w:vAlign w:val="center"/>
          </w:tcPr>
          <w:p w14:paraId="535BA666" w14:textId="32D6B161" w:rsidR="00422860" w:rsidRPr="00FE35C9" w:rsidRDefault="00422860" w:rsidP="00422860">
            <w:pPr>
              <w:jc w:val="center"/>
            </w:pPr>
            <w:r w:rsidRPr="00911B65">
              <w:rPr>
                <w:rFonts w:asciiTheme="majorBidi" w:hAnsiTheme="majorBidi" w:cstheme="majorBidi"/>
                <w:sz w:val="20"/>
                <w:szCs w:val="20"/>
              </w:rPr>
              <w:t>X</w:t>
            </w:r>
          </w:p>
        </w:tc>
        <w:tc>
          <w:tcPr>
            <w:tcW w:w="506" w:type="dxa"/>
          </w:tcPr>
          <w:p w14:paraId="7E0B8858"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1B7A8A63"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71BB987"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DA9476A"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3225590B"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5DD5C2ED"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6CA3E652"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77777777" w:rsidR="00422860" w:rsidRPr="00FE35C9" w:rsidRDefault="00422860" w:rsidP="00422860">
            <w:pPr>
              <w:rPr>
                <w:rFonts w:asciiTheme="majorBidi" w:hAnsiTheme="majorBidi" w:cstheme="majorBidi"/>
              </w:rPr>
            </w:pPr>
          </w:p>
        </w:tc>
        <w:tc>
          <w:tcPr>
            <w:tcW w:w="498" w:type="dxa"/>
          </w:tcPr>
          <w:p w14:paraId="19C4B379"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2A25D9F6"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09278444"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4C09ECA2"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33C7EB14"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17922B25"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6C3C1BB4" w14:textId="77777777" w:rsidTr="00A015D7">
        <w:trPr>
          <w:trHeight w:val="150"/>
        </w:trPr>
        <w:tc>
          <w:tcPr>
            <w:tcW w:w="875" w:type="dxa"/>
          </w:tcPr>
          <w:p w14:paraId="289DF9FD"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1F115792" w:rsidR="00422860" w:rsidRDefault="00422860" w:rsidP="00422860">
            <w:pPr>
              <w:jc w:val="center"/>
            </w:pPr>
            <w:r w:rsidRPr="00911B65">
              <w:rPr>
                <w:rFonts w:asciiTheme="majorBidi" w:hAnsiTheme="majorBidi" w:cstheme="majorBidi"/>
                <w:sz w:val="20"/>
                <w:szCs w:val="20"/>
              </w:rPr>
              <w:t>X</w:t>
            </w:r>
          </w:p>
        </w:tc>
        <w:tc>
          <w:tcPr>
            <w:tcW w:w="485" w:type="dxa"/>
            <w:vAlign w:val="center"/>
          </w:tcPr>
          <w:p w14:paraId="51756EE7" w14:textId="715FA309"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12C8330"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43B19829"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F2740ED"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6FF28A61"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46B3939D"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7232C8EC"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2152EC3D"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77777777" w:rsidR="00422860" w:rsidRPr="00FE35C9" w:rsidRDefault="00422860" w:rsidP="00422860">
            <w:pPr>
              <w:rPr>
                <w:rFonts w:asciiTheme="majorBidi" w:hAnsiTheme="majorBidi" w:cstheme="majorBidi"/>
              </w:rPr>
            </w:pPr>
          </w:p>
        </w:tc>
        <w:tc>
          <w:tcPr>
            <w:tcW w:w="498" w:type="dxa"/>
          </w:tcPr>
          <w:p w14:paraId="291E85D1"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130063BE"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10FF2813"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27B10F49"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4EA427B4"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0A940979"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4D010992" w14:textId="77777777" w:rsidTr="00A015D7">
        <w:trPr>
          <w:trHeight w:val="150"/>
        </w:trPr>
        <w:tc>
          <w:tcPr>
            <w:tcW w:w="875" w:type="dxa"/>
          </w:tcPr>
          <w:p w14:paraId="58FFC3CC"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77595128" w:rsidR="00422860" w:rsidRDefault="00422860" w:rsidP="00422860">
            <w:pPr>
              <w:jc w:val="center"/>
            </w:pPr>
            <w:r w:rsidRPr="00911B65">
              <w:rPr>
                <w:rFonts w:asciiTheme="majorBidi" w:hAnsiTheme="majorBidi" w:cstheme="majorBidi"/>
                <w:sz w:val="20"/>
                <w:szCs w:val="20"/>
              </w:rPr>
              <w:t>X</w:t>
            </w:r>
          </w:p>
        </w:tc>
        <w:tc>
          <w:tcPr>
            <w:tcW w:w="485" w:type="dxa"/>
            <w:vAlign w:val="center"/>
          </w:tcPr>
          <w:p w14:paraId="1D91AB17" w14:textId="7CFE9770" w:rsidR="00422860" w:rsidRPr="00FE35C9" w:rsidRDefault="00422860" w:rsidP="00422860">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785D437B"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2CF2B361"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75D86714" w14:textId="77777777" w:rsidR="00422860" w:rsidRPr="00FE35C9" w:rsidRDefault="00422860" w:rsidP="00422860">
            <w:pPr>
              <w:pStyle w:val="Header"/>
              <w:jc w:val="center"/>
              <w:rPr>
                <w:rFonts w:asciiTheme="majorBidi" w:hAnsiTheme="majorBidi" w:cstheme="majorBidi"/>
                <w:b/>
                <w:bCs/>
                <w:sz w:val="16"/>
                <w:szCs w:val="16"/>
              </w:rPr>
            </w:pPr>
          </w:p>
        </w:tc>
        <w:tc>
          <w:tcPr>
            <w:tcW w:w="506" w:type="dxa"/>
          </w:tcPr>
          <w:p w14:paraId="09F7581D" w14:textId="77777777" w:rsidR="00422860" w:rsidRPr="00FE35C9" w:rsidRDefault="00422860" w:rsidP="00422860">
            <w:pPr>
              <w:pStyle w:val="Header"/>
              <w:jc w:val="center"/>
              <w:rPr>
                <w:rFonts w:asciiTheme="majorBidi" w:hAnsiTheme="majorBidi" w:cstheme="majorBidi"/>
                <w:b/>
                <w:bCs/>
                <w:sz w:val="16"/>
                <w:szCs w:val="16"/>
              </w:rPr>
            </w:pPr>
          </w:p>
        </w:tc>
        <w:tc>
          <w:tcPr>
            <w:tcW w:w="516" w:type="dxa"/>
          </w:tcPr>
          <w:p w14:paraId="70FC0F19" w14:textId="77777777" w:rsidR="00422860" w:rsidRPr="00FE35C9" w:rsidRDefault="00422860" w:rsidP="00422860">
            <w:pPr>
              <w:pStyle w:val="Header"/>
              <w:jc w:val="center"/>
              <w:rPr>
                <w:rFonts w:asciiTheme="majorBidi" w:hAnsiTheme="majorBidi" w:cstheme="majorBidi"/>
                <w:b/>
                <w:bCs/>
                <w:sz w:val="16"/>
                <w:szCs w:val="16"/>
              </w:rPr>
            </w:pPr>
          </w:p>
        </w:tc>
        <w:tc>
          <w:tcPr>
            <w:tcW w:w="518" w:type="dxa"/>
          </w:tcPr>
          <w:p w14:paraId="10DC25A0" w14:textId="77777777" w:rsidR="00422860" w:rsidRPr="00FE35C9" w:rsidRDefault="00422860" w:rsidP="00422860">
            <w:pPr>
              <w:pStyle w:val="Header"/>
              <w:ind w:right="180"/>
              <w:jc w:val="center"/>
              <w:rPr>
                <w:rFonts w:asciiTheme="majorBidi" w:hAnsiTheme="majorBidi" w:cstheme="majorBidi"/>
                <w:b/>
                <w:bCs/>
                <w:sz w:val="16"/>
                <w:szCs w:val="16"/>
              </w:rPr>
            </w:pPr>
          </w:p>
        </w:tc>
        <w:tc>
          <w:tcPr>
            <w:tcW w:w="840" w:type="dxa"/>
          </w:tcPr>
          <w:p w14:paraId="689C2232" w14:textId="77777777" w:rsidR="00422860" w:rsidRPr="00FE35C9" w:rsidRDefault="00422860" w:rsidP="00422860">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77777777" w:rsidR="00422860" w:rsidRPr="00FE35C9" w:rsidRDefault="00422860" w:rsidP="00422860">
            <w:pPr>
              <w:rPr>
                <w:rFonts w:asciiTheme="majorBidi" w:hAnsiTheme="majorBidi" w:cstheme="majorBidi"/>
              </w:rPr>
            </w:pPr>
          </w:p>
        </w:tc>
        <w:tc>
          <w:tcPr>
            <w:tcW w:w="498" w:type="dxa"/>
          </w:tcPr>
          <w:p w14:paraId="3F1A208A"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685F2E57"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2681A223" w14:textId="77777777" w:rsidR="00422860" w:rsidRPr="00FE35C9" w:rsidRDefault="00422860" w:rsidP="00422860">
            <w:pPr>
              <w:pStyle w:val="Header"/>
              <w:jc w:val="center"/>
              <w:rPr>
                <w:rFonts w:asciiTheme="majorBidi" w:hAnsiTheme="majorBidi" w:cstheme="majorBidi"/>
                <w:b/>
                <w:bCs/>
                <w:sz w:val="16"/>
                <w:szCs w:val="16"/>
              </w:rPr>
            </w:pPr>
          </w:p>
        </w:tc>
        <w:tc>
          <w:tcPr>
            <w:tcW w:w="497" w:type="dxa"/>
          </w:tcPr>
          <w:p w14:paraId="5635ED15" w14:textId="77777777" w:rsidR="00422860" w:rsidRPr="00FE35C9" w:rsidRDefault="00422860" w:rsidP="00422860">
            <w:pPr>
              <w:pStyle w:val="Header"/>
              <w:jc w:val="center"/>
              <w:rPr>
                <w:rFonts w:asciiTheme="majorBidi" w:hAnsiTheme="majorBidi" w:cstheme="majorBidi"/>
                <w:b/>
                <w:bCs/>
                <w:sz w:val="16"/>
                <w:szCs w:val="16"/>
              </w:rPr>
            </w:pPr>
          </w:p>
        </w:tc>
        <w:tc>
          <w:tcPr>
            <w:tcW w:w="498" w:type="dxa"/>
          </w:tcPr>
          <w:p w14:paraId="6DD52CB2" w14:textId="77777777" w:rsidR="00422860" w:rsidRPr="00FE35C9" w:rsidRDefault="00422860" w:rsidP="00422860">
            <w:pPr>
              <w:pStyle w:val="Header"/>
              <w:jc w:val="center"/>
              <w:rPr>
                <w:rFonts w:asciiTheme="majorBidi" w:hAnsiTheme="majorBidi" w:cstheme="majorBidi"/>
                <w:b/>
                <w:bCs/>
                <w:sz w:val="16"/>
                <w:szCs w:val="16"/>
              </w:rPr>
            </w:pPr>
          </w:p>
        </w:tc>
        <w:tc>
          <w:tcPr>
            <w:tcW w:w="1030" w:type="dxa"/>
          </w:tcPr>
          <w:p w14:paraId="2620A259" w14:textId="77777777" w:rsidR="00422860" w:rsidRPr="00FE35C9" w:rsidRDefault="00422860" w:rsidP="00422860">
            <w:pPr>
              <w:pStyle w:val="Header"/>
              <w:jc w:val="center"/>
              <w:rPr>
                <w:rFonts w:asciiTheme="majorBidi" w:hAnsiTheme="majorBidi" w:cstheme="majorBidi"/>
                <w:b/>
                <w:bCs/>
                <w:sz w:val="16"/>
                <w:szCs w:val="16"/>
              </w:rPr>
            </w:pPr>
          </w:p>
        </w:tc>
      </w:tr>
      <w:tr w:rsidR="00422860" w:rsidRPr="00FE35C9" w14:paraId="1146B69C" w14:textId="77777777" w:rsidTr="00A015D7">
        <w:trPr>
          <w:trHeight w:val="150"/>
        </w:trPr>
        <w:tc>
          <w:tcPr>
            <w:tcW w:w="875" w:type="dxa"/>
          </w:tcPr>
          <w:p w14:paraId="3BD90CB1"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388B528F" w:rsidR="00422860" w:rsidRDefault="00422860" w:rsidP="00422860">
            <w:pPr>
              <w:jc w:val="center"/>
            </w:pPr>
            <w:r w:rsidRPr="00911B65">
              <w:rPr>
                <w:rFonts w:asciiTheme="majorBidi" w:hAnsiTheme="majorBidi" w:cstheme="majorBidi"/>
                <w:sz w:val="20"/>
                <w:szCs w:val="20"/>
              </w:rPr>
              <w:t>X</w:t>
            </w:r>
          </w:p>
        </w:tc>
        <w:tc>
          <w:tcPr>
            <w:tcW w:w="485" w:type="dxa"/>
            <w:vAlign w:val="center"/>
          </w:tcPr>
          <w:p w14:paraId="7F064CD5" w14:textId="4E04979A"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FBE95AB" w14:textId="77777777" w:rsidR="00422860" w:rsidRPr="00FE35C9" w:rsidRDefault="00422860" w:rsidP="00422860">
            <w:pPr>
              <w:jc w:val="center"/>
              <w:rPr>
                <w:rFonts w:asciiTheme="majorBidi" w:hAnsiTheme="majorBidi" w:cstheme="majorBidi"/>
                <w:b/>
                <w:bCs/>
                <w:sz w:val="16"/>
                <w:szCs w:val="16"/>
              </w:rPr>
            </w:pPr>
          </w:p>
        </w:tc>
        <w:tc>
          <w:tcPr>
            <w:tcW w:w="506" w:type="dxa"/>
          </w:tcPr>
          <w:p w14:paraId="3D809890" w14:textId="77777777" w:rsidR="00422860" w:rsidRPr="00FE35C9" w:rsidRDefault="00422860" w:rsidP="00422860">
            <w:pPr>
              <w:jc w:val="center"/>
              <w:rPr>
                <w:rFonts w:asciiTheme="majorBidi" w:hAnsiTheme="majorBidi" w:cstheme="majorBidi"/>
                <w:b/>
                <w:bCs/>
                <w:sz w:val="16"/>
                <w:szCs w:val="16"/>
              </w:rPr>
            </w:pPr>
          </w:p>
        </w:tc>
        <w:tc>
          <w:tcPr>
            <w:tcW w:w="506" w:type="dxa"/>
          </w:tcPr>
          <w:p w14:paraId="0969A52E" w14:textId="77777777" w:rsidR="00422860" w:rsidRPr="00FE35C9" w:rsidRDefault="00422860" w:rsidP="00422860">
            <w:pPr>
              <w:jc w:val="center"/>
              <w:rPr>
                <w:rFonts w:asciiTheme="majorBidi" w:hAnsiTheme="majorBidi" w:cstheme="majorBidi"/>
                <w:b/>
                <w:bCs/>
                <w:sz w:val="16"/>
                <w:szCs w:val="16"/>
              </w:rPr>
            </w:pPr>
          </w:p>
        </w:tc>
        <w:tc>
          <w:tcPr>
            <w:tcW w:w="506" w:type="dxa"/>
          </w:tcPr>
          <w:p w14:paraId="34F29986" w14:textId="77777777" w:rsidR="00422860" w:rsidRPr="00FE35C9" w:rsidRDefault="00422860" w:rsidP="00422860">
            <w:pPr>
              <w:jc w:val="center"/>
              <w:rPr>
                <w:rFonts w:asciiTheme="majorBidi" w:hAnsiTheme="majorBidi" w:cstheme="majorBidi"/>
                <w:b/>
                <w:bCs/>
                <w:sz w:val="16"/>
                <w:szCs w:val="16"/>
              </w:rPr>
            </w:pPr>
          </w:p>
        </w:tc>
        <w:tc>
          <w:tcPr>
            <w:tcW w:w="516" w:type="dxa"/>
          </w:tcPr>
          <w:p w14:paraId="59F86BEA" w14:textId="77777777" w:rsidR="00422860" w:rsidRPr="00FE35C9" w:rsidRDefault="00422860" w:rsidP="00422860">
            <w:pPr>
              <w:jc w:val="center"/>
              <w:rPr>
                <w:rFonts w:asciiTheme="majorBidi" w:hAnsiTheme="majorBidi" w:cstheme="majorBidi"/>
                <w:b/>
                <w:bCs/>
                <w:sz w:val="16"/>
                <w:szCs w:val="16"/>
              </w:rPr>
            </w:pPr>
          </w:p>
        </w:tc>
        <w:tc>
          <w:tcPr>
            <w:tcW w:w="518" w:type="dxa"/>
          </w:tcPr>
          <w:p w14:paraId="2A50DFBA" w14:textId="77777777" w:rsidR="00422860" w:rsidRPr="00FE35C9" w:rsidRDefault="00422860" w:rsidP="00422860">
            <w:pPr>
              <w:ind w:right="180"/>
              <w:jc w:val="center"/>
              <w:rPr>
                <w:rFonts w:asciiTheme="majorBidi" w:hAnsiTheme="majorBidi" w:cstheme="majorBidi"/>
                <w:b/>
                <w:bCs/>
                <w:sz w:val="16"/>
                <w:szCs w:val="16"/>
              </w:rPr>
            </w:pPr>
          </w:p>
        </w:tc>
        <w:tc>
          <w:tcPr>
            <w:tcW w:w="840" w:type="dxa"/>
          </w:tcPr>
          <w:p w14:paraId="7BA3B5BD" w14:textId="77777777" w:rsidR="00422860" w:rsidRPr="00FE35C9" w:rsidRDefault="00422860" w:rsidP="00422860">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77777777" w:rsidR="00422860" w:rsidRPr="00FE35C9" w:rsidRDefault="00422860" w:rsidP="00422860">
            <w:pPr>
              <w:rPr>
                <w:rFonts w:asciiTheme="majorBidi" w:hAnsiTheme="majorBidi" w:cstheme="majorBidi"/>
              </w:rPr>
            </w:pPr>
          </w:p>
        </w:tc>
        <w:tc>
          <w:tcPr>
            <w:tcW w:w="498" w:type="dxa"/>
          </w:tcPr>
          <w:p w14:paraId="14593020" w14:textId="77777777" w:rsidR="00422860" w:rsidRPr="00FE35C9" w:rsidRDefault="00422860" w:rsidP="00422860">
            <w:pPr>
              <w:jc w:val="center"/>
              <w:rPr>
                <w:rFonts w:asciiTheme="majorBidi" w:hAnsiTheme="majorBidi" w:cstheme="majorBidi"/>
                <w:b/>
                <w:bCs/>
                <w:sz w:val="16"/>
                <w:szCs w:val="16"/>
              </w:rPr>
            </w:pPr>
          </w:p>
        </w:tc>
        <w:tc>
          <w:tcPr>
            <w:tcW w:w="497" w:type="dxa"/>
          </w:tcPr>
          <w:p w14:paraId="3C97EF7A" w14:textId="77777777" w:rsidR="00422860" w:rsidRPr="00FE35C9" w:rsidRDefault="00422860" w:rsidP="00422860">
            <w:pPr>
              <w:jc w:val="center"/>
              <w:rPr>
                <w:rFonts w:asciiTheme="majorBidi" w:hAnsiTheme="majorBidi" w:cstheme="majorBidi"/>
                <w:b/>
                <w:bCs/>
                <w:sz w:val="16"/>
                <w:szCs w:val="16"/>
              </w:rPr>
            </w:pPr>
          </w:p>
        </w:tc>
        <w:tc>
          <w:tcPr>
            <w:tcW w:w="498" w:type="dxa"/>
          </w:tcPr>
          <w:p w14:paraId="2BCAE979" w14:textId="77777777" w:rsidR="00422860" w:rsidRPr="00FE35C9" w:rsidRDefault="00422860" w:rsidP="00422860">
            <w:pPr>
              <w:jc w:val="center"/>
              <w:rPr>
                <w:rFonts w:asciiTheme="majorBidi" w:hAnsiTheme="majorBidi" w:cstheme="majorBidi"/>
                <w:b/>
                <w:bCs/>
                <w:sz w:val="16"/>
                <w:szCs w:val="16"/>
              </w:rPr>
            </w:pPr>
          </w:p>
        </w:tc>
        <w:tc>
          <w:tcPr>
            <w:tcW w:w="497" w:type="dxa"/>
          </w:tcPr>
          <w:p w14:paraId="226B8BBE" w14:textId="77777777" w:rsidR="00422860" w:rsidRPr="00FE35C9" w:rsidRDefault="00422860" w:rsidP="00422860">
            <w:pPr>
              <w:jc w:val="center"/>
              <w:rPr>
                <w:rFonts w:asciiTheme="majorBidi" w:hAnsiTheme="majorBidi" w:cstheme="majorBidi"/>
                <w:b/>
                <w:bCs/>
                <w:sz w:val="16"/>
                <w:szCs w:val="16"/>
              </w:rPr>
            </w:pPr>
          </w:p>
        </w:tc>
        <w:tc>
          <w:tcPr>
            <w:tcW w:w="498" w:type="dxa"/>
          </w:tcPr>
          <w:p w14:paraId="12DCC820" w14:textId="77777777" w:rsidR="00422860" w:rsidRPr="00FE35C9" w:rsidRDefault="00422860" w:rsidP="00422860">
            <w:pPr>
              <w:jc w:val="center"/>
              <w:rPr>
                <w:rFonts w:asciiTheme="majorBidi" w:hAnsiTheme="majorBidi" w:cstheme="majorBidi"/>
                <w:b/>
                <w:bCs/>
                <w:sz w:val="16"/>
                <w:szCs w:val="16"/>
              </w:rPr>
            </w:pPr>
          </w:p>
        </w:tc>
        <w:tc>
          <w:tcPr>
            <w:tcW w:w="1030" w:type="dxa"/>
          </w:tcPr>
          <w:p w14:paraId="3AF62DC5" w14:textId="77777777" w:rsidR="00422860" w:rsidRPr="00FE35C9" w:rsidRDefault="00422860" w:rsidP="00422860">
            <w:pPr>
              <w:jc w:val="center"/>
              <w:rPr>
                <w:rFonts w:asciiTheme="majorBidi" w:hAnsiTheme="majorBidi" w:cstheme="majorBidi"/>
                <w:b/>
                <w:bCs/>
                <w:sz w:val="16"/>
                <w:szCs w:val="16"/>
              </w:rPr>
            </w:pPr>
          </w:p>
        </w:tc>
      </w:tr>
      <w:tr w:rsidR="00422860" w:rsidRPr="00FE35C9" w14:paraId="7BAF7465" w14:textId="77777777" w:rsidTr="00A015D7">
        <w:trPr>
          <w:trHeight w:val="150"/>
        </w:trPr>
        <w:tc>
          <w:tcPr>
            <w:tcW w:w="875" w:type="dxa"/>
          </w:tcPr>
          <w:p w14:paraId="60D8428E" w14:textId="77777777" w:rsidR="00422860" w:rsidRPr="00FE35C9" w:rsidRDefault="00422860" w:rsidP="0042286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53EB087F" w:rsidR="00422860" w:rsidRDefault="00422860" w:rsidP="00422860">
            <w:pPr>
              <w:jc w:val="center"/>
            </w:pPr>
            <w:r w:rsidRPr="00911B65">
              <w:rPr>
                <w:rFonts w:asciiTheme="majorBidi" w:hAnsiTheme="majorBidi" w:cstheme="majorBidi"/>
                <w:sz w:val="20"/>
                <w:szCs w:val="20"/>
              </w:rPr>
              <w:t>X</w:t>
            </w:r>
          </w:p>
        </w:tc>
        <w:tc>
          <w:tcPr>
            <w:tcW w:w="485" w:type="dxa"/>
            <w:vAlign w:val="center"/>
          </w:tcPr>
          <w:p w14:paraId="7B3090C3" w14:textId="2138C8C9" w:rsidR="00422860" w:rsidRPr="00FE35C9" w:rsidRDefault="00422860" w:rsidP="00422860">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112E82C0" w14:textId="77777777" w:rsidR="00422860" w:rsidRPr="00FE35C9" w:rsidRDefault="00422860" w:rsidP="00422860">
            <w:pPr>
              <w:jc w:val="center"/>
              <w:rPr>
                <w:rFonts w:asciiTheme="majorBidi" w:hAnsiTheme="majorBidi" w:cstheme="majorBidi"/>
                <w:b/>
                <w:bCs/>
                <w:sz w:val="16"/>
                <w:szCs w:val="16"/>
              </w:rPr>
            </w:pPr>
          </w:p>
        </w:tc>
        <w:tc>
          <w:tcPr>
            <w:tcW w:w="506" w:type="dxa"/>
          </w:tcPr>
          <w:p w14:paraId="405AC79B" w14:textId="77777777" w:rsidR="00422860" w:rsidRPr="00FE35C9" w:rsidRDefault="00422860" w:rsidP="00422860">
            <w:pPr>
              <w:jc w:val="center"/>
              <w:rPr>
                <w:rFonts w:asciiTheme="majorBidi" w:hAnsiTheme="majorBidi" w:cstheme="majorBidi"/>
                <w:b/>
                <w:bCs/>
                <w:sz w:val="16"/>
                <w:szCs w:val="16"/>
              </w:rPr>
            </w:pPr>
          </w:p>
        </w:tc>
        <w:tc>
          <w:tcPr>
            <w:tcW w:w="506" w:type="dxa"/>
          </w:tcPr>
          <w:p w14:paraId="75A86690" w14:textId="77777777" w:rsidR="00422860" w:rsidRPr="00FE35C9" w:rsidRDefault="00422860" w:rsidP="00422860">
            <w:pPr>
              <w:jc w:val="center"/>
              <w:rPr>
                <w:rFonts w:asciiTheme="majorBidi" w:hAnsiTheme="majorBidi" w:cstheme="majorBidi"/>
                <w:b/>
                <w:bCs/>
                <w:sz w:val="16"/>
                <w:szCs w:val="16"/>
              </w:rPr>
            </w:pPr>
          </w:p>
        </w:tc>
        <w:tc>
          <w:tcPr>
            <w:tcW w:w="506" w:type="dxa"/>
          </w:tcPr>
          <w:p w14:paraId="587399AC" w14:textId="77777777" w:rsidR="00422860" w:rsidRPr="00FE35C9" w:rsidRDefault="00422860" w:rsidP="00422860">
            <w:pPr>
              <w:jc w:val="center"/>
              <w:rPr>
                <w:rFonts w:asciiTheme="majorBidi" w:hAnsiTheme="majorBidi" w:cstheme="majorBidi"/>
                <w:b/>
                <w:bCs/>
                <w:sz w:val="16"/>
                <w:szCs w:val="16"/>
              </w:rPr>
            </w:pPr>
          </w:p>
        </w:tc>
        <w:tc>
          <w:tcPr>
            <w:tcW w:w="516" w:type="dxa"/>
          </w:tcPr>
          <w:p w14:paraId="65DB42F5" w14:textId="77777777" w:rsidR="00422860" w:rsidRPr="00FE35C9" w:rsidRDefault="00422860" w:rsidP="00422860">
            <w:pPr>
              <w:jc w:val="center"/>
              <w:rPr>
                <w:rFonts w:asciiTheme="majorBidi" w:hAnsiTheme="majorBidi" w:cstheme="majorBidi"/>
                <w:b/>
                <w:bCs/>
                <w:sz w:val="16"/>
                <w:szCs w:val="16"/>
              </w:rPr>
            </w:pPr>
          </w:p>
        </w:tc>
        <w:tc>
          <w:tcPr>
            <w:tcW w:w="518" w:type="dxa"/>
          </w:tcPr>
          <w:p w14:paraId="27A4AB4A" w14:textId="77777777" w:rsidR="00422860" w:rsidRPr="00FE35C9" w:rsidRDefault="00422860" w:rsidP="00422860">
            <w:pPr>
              <w:ind w:right="180"/>
              <w:jc w:val="center"/>
              <w:rPr>
                <w:rFonts w:asciiTheme="majorBidi" w:hAnsiTheme="majorBidi" w:cstheme="majorBidi"/>
                <w:b/>
                <w:bCs/>
                <w:sz w:val="16"/>
                <w:szCs w:val="16"/>
              </w:rPr>
            </w:pPr>
          </w:p>
        </w:tc>
        <w:tc>
          <w:tcPr>
            <w:tcW w:w="840" w:type="dxa"/>
          </w:tcPr>
          <w:p w14:paraId="734BFA24" w14:textId="77777777" w:rsidR="00422860" w:rsidRPr="00FE35C9" w:rsidRDefault="00422860" w:rsidP="0042286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77777777" w:rsidR="00422860" w:rsidRPr="00FE35C9" w:rsidRDefault="00422860" w:rsidP="00422860">
            <w:pPr>
              <w:rPr>
                <w:rFonts w:asciiTheme="majorBidi" w:hAnsiTheme="majorBidi" w:cstheme="majorBidi"/>
              </w:rPr>
            </w:pPr>
          </w:p>
        </w:tc>
        <w:tc>
          <w:tcPr>
            <w:tcW w:w="498" w:type="dxa"/>
          </w:tcPr>
          <w:p w14:paraId="4CF859C4" w14:textId="77777777" w:rsidR="00422860" w:rsidRPr="00FE35C9" w:rsidRDefault="00422860" w:rsidP="00422860">
            <w:pPr>
              <w:jc w:val="center"/>
              <w:rPr>
                <w:rFonts w:asciiTheme="majorBidi" w:hAnsiTheme="majorBidi" w:cstheme="majorBidi"/>
                <w:b/>
                <w:bCs/>
                <w:sz w:val="16"/>
                <w:szCs w:val="16"/>
              </w:rPr>
            </w:pPr>
          </w:p>
        </w:tc>
        <w:tc>
          <w:tcPr>
            <w:tcW w:w="497" w:type="dxa"/>
          </w:tcPr>
          <w:p w14:paraId="6E98978E" w14:textId="77777777" w:rsidR="00422860" w:rsidRPr="00FE35C9" w:rsidRDefault="00422860" w:rsidP="00422860">
            <w:pPr>
              <w:jc w:val="center"/>
              <w:rPr>
                <w:rFonts w:asciiTheme="majorBidi" w:hAnsiTheme="majorBidi" w:cstheme="majorBidi"/>
                <w:b/>
                <w:bCs/>
                <w:sz w:val="16"/>
                <w:szCs w:val="16"/>
              </w:rPr>
            </w:pPr>
          </w:p>
        </w:tc>
        <w:tc>
          <w:tcPr>
            <w:tcW w:w="498" w:type="dxa"/>
          </w:tcPr>
          <w:p w14:paraId="6EFB1D3E" w14:textId="77777777" w:rsidR="00422860" w:rsidRPr="00FE35C9" w:rsidRDefault="00422860" w:rsidP="00422860">
            <w:pPr>
              <w:jc w:val="center"/>
              <w:rPr>
                <w:rFonts w:asciiTheme="majorBidi" w:hAnsiTheme="majorBidi" w:cstheme="majorBidi"/>
                <w:b/>
                <w:bCs/>
                <w:sz w:val="16"/>
                <w:szCs w:val="16"/>
              </w:rPr>
            </w:pPr>
          </w:p>
        </w:tc>
        <w:tc>
          <w:tcPr>
            <w:tcW w:w="497" w:type="dxa"/>
          </w:tcPr>
          <w:p w14:paraId="329DBAB3" w14:textId="77777777" w:rsidR="00422860" w:rsidRPr="00FE35C9" w:rsidRDefault="00422860" w:rsidP="00422860">
            <w:pPr>
              <w:jc w:val="center"/>
              <w:rPr>
                <w:rFonts w:asciiTheme="majorBidi" w:hAnsiTheme="majorBidi" w:cstheme="majorBidi"/>
                <w:b/>
                <w:bCs/>
                <w:sz w:val="16"/>
                <w:szCs w:val="16"/>
              </w:rPr>
            </w:pPr>
          </w:p>
        </w:tc>
        <w:tc>
          <w:tcPr>
            <w:tcW w:w="498" w:type="dxa"/>
          </w:tcPr>
          <w:p w14:paraId="68104383" w14:textId="77777777" w:rsidR="00422860" w:rsidRPr="00FE35C9" w:rsidRDefault="00422860" w:rsidP="00422860">
            <w:pPr>
              <w:jc w:val="center"/>
              <w:rPr>
                <w:rFonts w:asciiTheme="majorBidi" w:hAnsiTheme="majorBidi" w:cstheme="majorBidi"/>
                <w:b/>
                <w:bCs/>
                <w:sz w:val="16"/>
                <w:szCs w:val="16"/>
              </w:rPr>
            </w:pPr>
          </w:p>
        </w:tc>
        <w:tc>
          <w:tcPr>
            <w:tcW w:w="1030" w:type="dxa"/>
          </w:tcPr>
          <w:p w14:paraId="52FAD44D" w14:textId="77777777" w:rsidR="00422860" w:rsidRPr="00FE35C9" w:rsidRDefault="00422860" w:rsidP="00422860">
            <w:pPr>
              <w:jc w:val="center"/>
              <w:rPr>
                <w:rFonts w:asciiTheme="majorBidi" w:hAnsiTheme="majorBidi" w:cstheme="majorBidi"/>
                <w:b/>
                <w:bCs/>
                <w:sz w:val="16"/>
                <w:szCs w:val="16"/>
              </w:rPr>
            </w:pPr>
          </w:p>
        </w:tc>
      </w:tr>
      <w:tr w:rsidR="00735331" w:rsidRPr="00FE35C9" w14:paraId="297885CF" w14:textId="77777777" w:rsidTr="00735331">
        <w:trPr>
          <w:trHeight w:val="150"/>
        </w:trPr>
        <w:tc>
          <w:tcPr>
            <w:tcW w:w="875" w:type="dxa"/>
          </w:tcPr>
          <w:p w14:paraId="15115283"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tcPr>
          <w:p w14:paraId="54971CF7" w14:textId="77777777" w:rsidR="0061249E" w:rsidRDefault="0061249E" w:rsidP="0061249E">
            <w:pPr>
              <w:jc w:val="center"/>
            </w:pPr>
          </w:p>
        </w:tc>
        <w:tc>
          <w:tcPr>
            <w:tcW w:w="485" w:type="dxa"/>
          </w:tcPr>
          <w:p w14:paraId="443F2478" w14:textId="77777777" w:rsidR="0061249E" w:rsidRPr="00FE35C9" w:rsidRDefault="0061249E" w:rsidP="0061249E">
            <w:pPr>
              <w:jc w:val="center"/>
            </w:pPr>
          </w:p>
        </w:tc>
        <w:tc>
          <w:tcPr>
            <w:tcW w:w="506" w:type="dxa"/>
          </w:tcPr>
          <w:p w14:paraId="4566E94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8105942"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463CF43F"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B72E25D"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162DC94"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78B50EF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50B83C7"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77777777" w:rsidR="0061249E" w:rsidRPr="00FE35C9" w:rsidRDefault="0061249E" w:rsidP="0061249E">
            <w:pPr>
              <w:rPr>
                <w:rFonts w:asciiTheme="majorBidi" w:hAnsiTheme="majorBidi" w:cstheme="majorBidi"/>
              </w:rPr>
            </w:pPr>
          </w:p>
        </w:tc>
        <w:tc>
          <w:tcPr>
            <w:tcW w:w="498" w:type="dxa"/>
          </w:tcPr>
          <w:p w14:paraId="50994F82"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248C08D1"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2B3B048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22A922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634CDF7"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32CE254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7857520C" w14:textId="77777777" w:rsidTr="00735331">
        <w:trPr>
          <w:trHeight w:val="150"/>
        </w:trPr>
        <w:tc>
          <w:tcPr>
            <w:tcW w:w="875" w:type="dxa"/>
          </w:tcPr>
          <w:p w14:paraId="0FB22374"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tcPr>
          <w:p w14:paraId="4006D708" w14:textId="77777777" w:rsidR="0061249E" w:rsidRDefault="0061249E" w:rsidP="0061249E">
            <w:pPr>
              <w:jc w:val="center"/>
            </w:pPr>
          </w:p>
        </w:tc>
        <w:tc>
          <w:tcPr>
            <w:tcW w:w="485" w:type="dxa"/>
          </w:tcPr>
          <w:p w14:paraId="61742918" w14:textId="77777777" w:rsidR="0061249E" w:rsidRPr="00FE35C9" w:rsidRDefault="0061249E" w:rsidP="0061249E">
            <w:pPr>
              <w:jc w:val="center"/>
            </w:pPr>
          </w:p>
        </w:tc>
        <w:tc>
          <w:tcPr>
            <w:tcW w:w="506" w:type="dxa"/>
          </w:tcPr>
          <w:p w14:paraId="405959BB"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3ED436DF"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E49DDFA"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2D5BF47"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D17B937"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12297C8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C9BF394"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7777777" w:rsidR="0061249E" w:rsidRPr="00FE35C9" w:rsidRDefault="0061249E" w:rsidP="0061249E">
            <w:pPr>
              <w:rPr>
                <w:rFonts w:asciiTheme="majorBidi" w:hAnsiTheme="majorBidi" w:cstheme="majorBidi"/>
              </w:rPr>
            </w:pPr>
          </w:p>
        </w:tc>
        <w:tc>
          <w:tcPr>
            <w:tcW w:w="498" w:type="dxa"/>
          </w:tcPr>
          <w:p w14:paraId="52F95CDD"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436C6A3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3132C6D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4024B26"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670990A6"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74FF11B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679449BC" w14:textId="77777777" w:rsidTr="00735331">
        <w:trPr>
          <w:trHeight w:val="150"/>
        </w:trPr>
        <w:tc>
          <w:tcPr>
            <w:tcW w:w="875" w:type="dxa"/>
          </w:tcPr>
          <w:p w14:paraId="48F39BF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tcPr>
          <w:p w14:paraId="44B2DABF" w14:textId="77777777" w:rsidR="0061249E" w:rsidRDefault="0061249E" w:rsidP="0061249E">
            <w:pPr>
              <w:jc w:val="center"/>
            </w:pPr>
          </w:p>
        </w:tc>
        <w:tc>
          <w:tcPr>
            <w:tcW w:w="485" w:type="dxa"/>
          </w:tcPr>
          <w:p w14:paraId="1C7EBBF0" w14:textId="77777777" w:rsidR="0061249E" w:rsidRPr="00FE35C9" w:rsidRDefault="0061249E" w:rsidP="0061249E">
            <w:pPr>
              <w:jc w:val="center"/>
            </w:pPr>
          </w:p>
        </w:tc>
        <w:tc>
          <w:tcPr>
            <w:tcW w:w="506" w:type="dxa"/>
          </w:tcPr>
          <w:p w14:paraId="44FCA4E7"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B4F0D0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2B3C0F4"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4FE0A57"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0DF59D5"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438643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0D2C105"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7777777" w:rsidR="0061249E" w:rsidRPr="00FE35C9" w:rsidRDefault="0061249E" w:rsidP="0061249E">
            <w:pPr>
              <w:rPr>
                <w:rFonts w:asciiTheme="majorBidi" w:hAnsiTheme="majorBidi" w:cstheme="majorBidi"/>
              </w:rPr>
            </w:pPr>
          </w:p>
        </w:tc>
        <w:tc>
          <w:tcPr>
            <w:tcW w:w="498" w:type="dxa"/>
          </w:tcPr>
          <w:p w14:paraId="3B177E0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F4A1C00"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2920E4DF"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6DF913AE"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774DDCB"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296D77A9"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23F60A3A" w14:textId="77777777" w:rsidTr="00735331">
        <w:trPr>
          <w:trHeight w:val="150"/>
        </w:trPr>
        <w:tc>
          <w:tcPr>
            <w:tcW w:w="875" w:type="dxa"/>
          </w:tcPr>
          <w:p w14:paraId="3EDDAC1B"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tcPr>
          <w:p w14:paraId="5920567B" w14:textId="77777777" w:rsidR="0061249E" w:rsidRPr="00FE35C9" w:rsidRDefault="0061249E" w:rsidP="0061249E">
            <w:pPr>
              <w:jc w:val="center"/>
              <w:rPr>
                <w:rFonts w:asciiTheme="majorBidi" w:hAnsiTheme="majorBidi" w:cstheme="majorBidi"/>
                <w:b/>
                <w:bCs/>
              </w:rPr>
            </w:pPr>
          </w:p>
        </w:tc>
        <w:tc>
          <w:tcPr>
            <w:tcW w:w="485" w:type="dxa"/>
          </w:tcPr>
          <w:p w14:paraId="48A2A23F" w14:textId="77777777" w:rsidR="0061249E" w:rsidRPr="00FE35C9" w:rsidRDefault="0061249E" w:rsidP="0061249E">
            <w:pPr>
              <w:jc w:val="center"/>
            </w:pPr>
          </w:p>
        </w:tc>
        <w:tc>
          <w:tcPr>
            <w:tcW w:w="506" w:type="dxa"/>
          </w:tcPr>
          <w:p w14:paraId="22372481"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388025A2"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730773E"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095B52A1"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0F7D9A72"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609AC47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C707DF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77777777" w:rsidR="0061249E" w:rsidRPr="00FE35C9" w:rsidRDefault="0061249E" w:rsidP="0061249E">
            <w:pPr>
              <w:rPr>
                <w:rFonts w:asciiTheme="majorBidi" w:hAnsiTheme="majorBidi" w:cstheme="majorBidi"/>
              </w:rPr>
            </w:pPr>
          </w:p>
        </w:tc>
        <w:tc>
          <w:tcPr>
            <w:tcW w:w="498" w:type="dxa"/>
          </w:tcPr>
          <w:p w14:paraId="7B491C01"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3EC44E1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BF3DE30"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259F7C28"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726ABE27"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040DE42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3BF6F381" w14:textId="77777777" w:rsidTr="00735331">
        <w:trPr>
          <w:trHeight w:val="150"/>
        </w:trPr>
        <w:tc>
          <w:tcPr>
            <w:tcW w:w="875" w:type="dxa"/>
          </w:tcPr>
          <w:p w14:paraId="30F3220C"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tcPr>
          <w:p w14:paraId="7A6DEB11" w14:textId="77777777" w:rsidR="0061249E" w:rsidRPr="00FE35C9" w:rsidRDefault="0061249E" w:rsidP="0061249E">
            <w:pPr>
              <w:jc w:val="center"/>
              <w:rPr>
                <w:rFonts w:asciiTheme="majorBidi" w:hAnsiTheme="majorBidi" w:cstheme="majorBidi"/>
                <w:b/>
                <w:bCs/>
              </w:rPr>
            </w:pPr>
          </w:p>
        </w:tc>
        <w:tc>
          <w:tcPr>
            <w:tcW w:w="485" w:type="dxa"/>
          </w:tcPr>
          <w:p w14:paraId="65DFDAAB" w14:textId="77777777" w:rsidR="0061249E" w:rsidRPr="00FE35C9" w:rsidRDefault="0061249E" w:rsidP="0061249E">
            <w:pPr>
              <w:jc w:val="center"/>
            </w:pPr>
          </w:p>
        </w:tc>
        <w:tc>
          <w:tcPr>
            <w:tcW w:w="506" w:type="dxa"/>
          </w:tcPr>
          <w:p w14:paraId="57D4B6C0"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673BB6B"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70E9BF46"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525BE49A"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2A5DD1AC"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6C41724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5C9C98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77777777" w:rsidR="0061249E" w:rsidRPr="00FE35C9" w:rsidRDefault="0061249E" w:rsidP="0061249E">
            <w:pPr>
              <w:rPr>
                <w:rFonts w:asciiTheme="majorBidi" w:hAnsiTheme="majorBidi" w:cstheme="majorBidi"/>
              </w:rPr>
            </w:pPr>
          </w:p>
        </w:tc>
        <w:tc>
          <w:tcPr>
            <w:tcW w:w="498" w:type="dxa"/>
          </w:tcPr>
          <w:p w14:paraId="62AC9CE4"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30BCA25"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4656B5D2"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78A24F7"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9B8CBE1"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217260C4"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5F89D105" w14:textId="77777777" w:rsidTr="00735331">
        <w:trPr>
          <w:trHeight w:val="150"/>
        </w:trPr>
        <w:tc>
          <w:tcPr>
            <w:tcW w:w="875" w:type="dxa"/>
          </w:tcPr>
          <w:p w14:paraId="0BE86D7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tcPr>
          <w:p w14:paraId="6EBC1A49" w14:textId="77777777" w:rsidR="0061249E" w:rsidRPr="00FE35C9" w:rsidRDefault="0061249E" w:rsidP="0061249E">
            <w:pPr>
              <w:jc w:val="center"/>
              <w:rPr>
                <w:rFonts w:asciiTheme="majorBidi" w:hAnsiTheme="majorBidi" w:cstheme="majorBidi"/>
                <w:b/>
                <w:bCs/>
              </w:rPr>
            </w:pPr>
          </w:p>
        </w:tc>
        <w:tc>
          <w:tcPr>
            <w:tcW w:w="485" w:type="dxa"/>
          </w:tcPr>
          <w:p w14:paraId="41495B3B" w14:textId="77777777" w:rsidR="0061249E" w:rsidRPr="00FE35C9" w:rsidRDefault="0061249E" w:rsidP="0061249E">
            <w:pPr>
              <w:jc w:val="center"/>
            </w:pPr>
          </w:p>
        </w:tc>
        <w:tc>
          <w:tcPr>
            <w:tcW w:w="506" w:type="dxa"/>
          </w:tcPr>
          <w:p w14:paraId="363DB1E3"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77DE27EE"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0AEC6D4"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C0E861C"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043BCAE0"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04E299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42DE1A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7777777" w:rsidR="0061249E" w:rsidRPr="00FE35C9" w:rsidRDefault="0061249E" w:rsidP="0061249E">
            <w:pPr>
              <w:rPr>
                <w:rFonts w:asciiTheme="majorBidi" w:hAnsiTheme="majorBidi" w:cstheme="majorBidi"/>
              </w:rPr>
            </w:pPr>
          </w:p>
        </w:tc>
        <w:tc>
          <w:tcPr>
            <w:tcW w:w="498" w:type="dxa"/>
          </w:tcPr>
          <w:p w14:paraId="7A2BAA2B"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782C2BBA"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196855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687384C"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C878A95"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56DC6133"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7F90928E" w14:textId="77777777" w:rsidTr="00735331">
        <w:trPr>
          <w:trHeight w:val="150"/>
        </w:trPr>
        <w:tc>
          <w:tcPr>
            <w:tcW w:w="875" w:type="dxa"/>
          </w:tcPr>
          <w:p w14:paraId="45249172"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tcPr>
          <w:p w14:paraId="26EC9A15" w14:textId="77777777" w:rsidR="0061249E" w:rsidRPr="00FE35C9" w:rsidRDefault="0061249E" w:rsidP="0061249E">
            <w:pPr>
              <w:jc w:val="center"/>
            </w:pPr>
          </w:p>
        </w:tc>
        <w:tc>
          <w:tcPr>
            <w:tcW w:w="485" w:type="dxa"/>
          </w:tcPr>
          <w:p w14:paraId="5DDFDF09" w14:textId="77777777" w:rsidR="0061249E" w:rsidRPr="00FE35C9" w:rsidRDefault="0061249E" w:rsidP="0061249E">
            <w:pPr>
              <w:jc w:val="center"/>
            </w:pPr>
          </w:p>
        </w:tc>
        <w:tc>
          <w:tcPr>
            <w:tcW w:w="506" w:type="dxa"/>
          </w:tcPr>
          <w:p w14:paraId="707C3A1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CCFAF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AC5A1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AC3A4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2E94C00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B96C7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263B08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77777777" w:rsidR="0061249E" w:rsidRPr="00FE35C9" w:rsidRDefault="0061249E" w:rsidP="0061249E">
            <w:pPr>
              <w:rPr>
                <w:rFonts w:asciiTheme="majorBidi" w:hAnsiTheme="majorBidi" w:cstheme="majorBidi"/>
              </w:rPr>
            </w:pPr>
          </w:p>
        </w:tc>
        <w:tc>
          <w:tcPr>
            <w:tcW w:w="498" w:type="dxa"/>
          </w:tcPr>
          <w:p w14:paraId="33DCBF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6AA797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502DBB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9B4D82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9D3FDC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4BB469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BB56609" w14:textId="77777777" w:rsidTr="00735331">
        <w:trPr>
          <w:trHeight w:val="150"/>
        </w:trPr>
        <w:tc>
          <w:tcPr>
            <w:tcW w:w="875" w:type="dxa"/>
          </w:tcPr>
          <w:p w14:paraId="6853412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tcPr>
          <w:p w14:paraId="5CF760D7" w14:textId="77777777" w:rsidR="0061249E" w:rsidRPr="00FE35C9" w:rsidRDefault="0061249E" w:rsidP="0061249E">
            <w:pPr>
              <w:jc w:val="center"/>
            </w:pPr>
          </w:p>
        </w:tc>
        <w:tc>
          <w:tcPr>
            <w:tcW w:w="485" w:type="dxa"/>
          </w:tcPr>
          <w:p w14:paraId="194AF29F" w14:textId="77777777" w:rsidR="0061249E" w:rsidRPr="00FE35C9" w:rsidRDefault="0061249E" w:rsidP="0061249E">
            <w:pPr>
              <w:jc w:val="center"/>
            </w:pPr>
          </w:p>
        </w:tc>
        <w:tc>
          <w:tcPr>
            <w:tcW w:w="506" w:type="dxa"/>
          </w:tcPr>
          <w:p w14:paraId="6B4A816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453E6E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1CDD7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0C9855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1E0CD7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6DC6AAA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798E774D"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77777777" w:rsidR="0061249E" w:rsidRPr="00FE35C9" w:rsidRDefault="0061249E" w:rsidP="0061249E">
            <w:pPr>
              <w:rPr>
                <w:rFonts w:asciiTheme="majorBidi" w:hAnsiTheme="majorBidi" w:cstheme="majorBidi"/>
              </w:rPr>
            </w:pPr>
          </w:p>
        </w:tc>
        <w:tc>
          <w:tcPr>
            <w:tcW w:w="498" w:type="dxa"/>
          </w:tcPr>
          <w:p w14:paraId="7D2AB8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AF001C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480430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798050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E060B8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8F50B0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C4606DF" w14:textId="77777777" w:rsidTr="00735331">
        <w:trPr>
          <w:trHeight w:val="150"/>
        </w:trPr>
        <w:tc>
          <w:tcPr>
            <w:tcW w:w="875" w:type="dxa"/>
          </w:tcPr>
          <w:p w14:paraId="3918343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tcPr>
          <w:p w14:paraId="70983716" w14:textId="77777777" w:rsidR="0061249E" w:rsidRPr="00FE35C9" w:rsidRDefault="0061249E" w:rsidP="0061249E">
            <w:pPr>
              <w:jc w:val="center"/>
            </w:pPr>
          </w:p>
        </w:tc>
        <w:tc>
          <w:tcPr>
            <w:tcW w:w="485" w:type="dxa"/>
          </w:tcPr>
          <w:p w14:paraId="1A8632AB" w14:textId="77777777" w:rsidR="0061249E" w:rsidRPr="00FE35C9" w:rsidRDefault="0061249E" w:rsidP="0061249E">
            <w:pPr>
              <w:jc w:val="center"/>
            </w:pPr>
          </w:p>
        </w:tc>
        <w:tc>
          <w:tcPr>
            <w:tcW w:w="506" w:type="dxa"/>
          </w:tcPr>
          <w:p w14:paraId="29527E5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CC5E6F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F3A41E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FF599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271DD1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DF334B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63A1DB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77777777" w:rsidR="0061249E" w:rsidRPr="00FE35C9" w:rsidRDefault="0061249E" w:rsidP="0061249E">
            <w:pPr>
              <w:rPr>
                <w:rFonts w:asciiTheme="majorBidi" w:hAnsiTheme="majorBidi" w:cstheme="majorBidi"/>
              </w:rPr>
            </w:pPr>
          </w:p>
        </w:tc>
        <w:tc>
          <w:tcPr>
            <w:tcW w:w="498" w:type="dxa"/>
          </w:tcPr>
          <w:p w14:paraId="29B6D3A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5E17D3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68D638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92FDC8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C2C00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F1C506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C8ABC00" w14:textId="77777777" w:rsidTr="00735331">
        <w:trPr>
          <w:trHeight w:val="150"/>
        </w:trPr>
        <w:tc>
          <w:tcPr>
            <w:tcW w:w="875" w:type="dxa"/>
          </w:tcPr>
          <w:p w14:paraId="75823EFF"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tcPr>
          <w:p w14:paraId="20B7C05D" w14:textId="77777777" w:rsidR="0061249E" w:rsidRPr="00FE35C9" w:rsidRDefault="0061249E" w:rsidP="0061249E">
            <w:pPr>
              <w:jc w:val="center"/>
            </w:pPr>
          </w:p>
        </w:tc>
        <w:tc>
          <w:tcPr>
            <w:tcW w:w="485" w:type="dxa"/>
          </w:tcPr>
          <w:p w14:paraId="445B6FD9" w14:textId="77777777" w:rsidR="0061249E" w:rsidRPr="00FE35C9" w:rsidRDefault="0061249E" w:rsidP="0061249E">
            <w:pPr>
              <w:jc w:val="center"/>
            </w:pPr>
          </w:p>
        </w:tc>
        <w:tc>
          <w:tcPr>
            <w:tcW w:w="506" w:type="dxa"/>
          </w:tcPr>
          <w:p w14:paraId="02DEBD4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61071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FD025F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F4DBA6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3F46E9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34440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C5EA83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77777777" w:rsidR="0061249E" w:rsidRPr="00FE35C9" w:rsidRDefault="0061249E" w:rsidP="0061249E">
            <w:pPr>
              <w:rPr>
                <w:rFonts w:asciiTheme="majorBidi" w:hAnsiTheme="majorBidi" w:cstheme="majorBidi"/>
              </w:rPr>
            </w:pPr>
          </w:p>
        </w:tc>
        <w:tc>
          <w:tcPr>
            <w:tcW w:w="498" w:type="dxa"/>
          </w:tcPr>
          <w:p w14:paraId="4DAF008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DB472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EA3B1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8E6155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7DCCC21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33E6A8F"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54BB33B1" w14:textId="77777777" w:rsidTr="00735331">
        <w:trPr>
          <w:trHeight w:val="150"/>
        </w:trPr>
        <w:tc>
          <w:tcPr>
            <w:tcW w:w="875" w:type="dxa"/>
          </w:tcPr>
          <w:p w14:paraId="715B33D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tcPr>
          <w:p w14:paraId="52E102BE" w14:textId="77777777" w:rsidR="0061249E" w:rsidRPr="00FE35C9" w:rsidRDefault="0061249E" w:rsidP="0061249E">
            <w:pPr>
              <w:jc w:val="center"/>
            </w:pPr>
          </w:p>
        </w:tc>
        <w:tc>
          <w:tcPr>
            <w:tcW w:w="485" w:type="dxa"/>
          </w:tcPr>
          <w:p w14:paraId="1D33170E"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4C083A5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2B4108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0EABF7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8C1244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49AB4E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2E19FA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5A4184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77777777" w:rsidR="0061249E" w:rsidRPr="00FE35C9" w:rsidRDefault="0061249E" w:rsidP="0061249E">
            <w:pPr>
              <w:rPr>
                <w:rFonts w:asciiTheme="majorBidi" w:hAnsiTheme="majorBidi" w:cstheme="majorBidi"/>
              </w:rPr>
            </w:pPr>
          </w:p>
        </w:tc>
        <w:tc>
          <w:tcPr>
            <w:tcW w:w="498" w:type="dxa"/>
          </w:tcPr>
          <w:p w14:paraId="2D4E644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36958D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B8255F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229F75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F01DCF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5875B02"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4F2EDC3A" w14:textId="77777777" w:rsidTr="00735331">
        <w:trPr>
          <w:trHeight w:val="150"/>
        </w:trPr>
        <w:tc>
          <w:tcPr>
            <w:tcW w:w="875" w:type="dxa"/>
          </w:tcPr>
          <w:p w14:paraId="2CBAF09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tcPr>
          <w:p w14:paraId="1AAC5175" w14:textId="77777777" w:rsidR="0061249E" w:rsidRPr="00FE35C9" w:rsidRDefault="0061249E" w:rsidP="0061249E">
            <w:pPr>
              <w:jc w:val="center"/>
            </w:pPr>
          </w:p>
        </w:tc>
        <w:tc>
          <w:tcPr>
            <w:tcW w:w="485" w:type="dxa"/>
          </w:tcPr>
          <w:p w14:paraId="5FBDBA5D"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0CA358D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1947F9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EF4F8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FCB6E3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A505B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7D99C9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7259353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77777777" w:rsidR="0061249E" w:rsidRPr="00FE35C9" w:rsidRDefault="0061249E" w:rsidP="0061249E">
            <w:pPr>
              <w:rPr>
                <w:rFonts w:asciiTheme="majorBidi" w:hAnsiTheme="majorBidi" w:cstheme="majorBidi"/>
              </w:rPr>
            </w:pPr>
          </w:p>
        </w:tc>
        <w:tc>
          <w:tcPr>
            <w:tcW w:w="498" w:type="dxa"/>
          </w:tcPr>
          <w:p w14:paraId="5992775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2FA1E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6473B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8B75B3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D3327D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E8D5627"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68C85C9" w14:textId="77777777" w:rsidTr="00735331">
        <w:trPr>
          <w:trHeight w:val="150"/>
        </w:trPr>
        <w:tc>
          <w:tcPr>
            <w:tcW w:w="875" w:type="dxa"/>
          </w:tcPr>
          <w:p w14:paraId="53C3708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tcPr>
          <w:p w14:paraId="0BC14550" w14:textId="77777777" w:rsidR="0061249E" w:rsidRPr="00FE35C9" w:rsidRDefault="0061249E" w:rsidP="0061249E">
            <w:pPr>
              <w:jc w:val="center"/>
            </w:pPr>
          </w:p>
        </w:tc>
        <w:tc>
          <w:tcPr>
            <w:tcW w:w="485" w:type="dxa"/>
          </w:tcPr>
          <w:p w14:paraId="108CC61D"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0398F4E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DF89F8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60DEFA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FB027D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3F66B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F75D8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6F1D809"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7777777" w:rsidR="0061249E" w:rsidRPr="00FE35C9" w:rsidRDefault="0061249E" w:rsidP="0061249E">
            <w:pPr>
              <w:rPr>
                <w:rFonts w:asciiTheme="majorBidi" w:hAnsiTheme="majorBidi" w:cstheme="majorBidi"/>
              </w:rPr>
            </w:pPr>
          </w:p>
        </w:tc>
        <w:tc>
          <w:tcPr>
            <w:tcW w:w="498" w:type="dxa"/>
          </w:tcPr>
          <w:p w14:paraId="13935DE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78749B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C235AD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3613C9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45DDC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FDC03DA"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53208D4B" w14:textId="77777777" w:rsidTr="00735331">
        <w:trPr>
          <w:trHeight w:val="150"/>
        </w:trPr>
        <w:tc>
          <w:tcPr>
            <w:tcW w:w="875" w:type="dxa"/>
          </w:tcPr>
          <w:p w14:paraId="57F51D5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tcPr>
          <w:p w14:paraId="7173DB69" w14:textId="77777777" w:rsidR="0061249E" w:rsidRPr="00FE35C9" w:rsidRDefault="0061249E" w:rsidP="0061249E">
            <w:pPr>
              <w:jc w:val="center"/>
            </w:pPr>
          </w:p>
        </w:tc>
        <w:tc>
          <w:tcPr>
            <w:tcW w:w="485" w:type="dxa"/>
          </w:tcPr>
          <w:p w14:paraId="04B5438F"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38ED748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89C460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3611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B3C733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91BBB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7F4E6C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94652D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77777777" w:rsidR="0061249E" w:rsidRPr="00FE35C9" w:rsidRDefault="0061249E" w:rsidP="0061249E">
            <w:pPr>
              <w:rPr>
                <w:rFonts w:asciiTheme="majorBidi" w:hAnsiTheme="majorBidi" w:cstheme="majorBidi"/>
              </w:rPr>
            </w:pPr>
          </w:p>
        </w:tc>
        <w:tc>
          <w:tcPr>
            <w:tcW w:w="498" w:type="dxa"/>
          </w:tcPr>
          <w:p w14:paraId="3705CB7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45C51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4A3123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EFEFD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756E86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C1EC2B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0768F7F" w14:textId="77777777" w:rsidTr="00735331">
        <w:trPr>
          <w:trHeight w:val="150"/>
        </w:trPr>
        <w:tc>
          <w:tcPr>
            <w:tcW w:w="875" w:type="dxa"/>
          </w:tcPr>
          <w:p w14:paraId="22D9538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tcPr>
          <w:p w14:paraId="066667B8" w14:textId="77777777" w:rsidR="0061249E" w:rsidRPr="00FE35C9" w:rsidRDefault="0061249E" w:rsidP="0061249E">
            <w:pPr>
              <w:tabs>
                <w:tab w:val="center" w:pos="155"/>
              </w:tabs>
              <w:rPr>
                <w:rFonts w:asciiTheme="majorBidi" w:hAnsiTheme="majorBidi" w:cstheme="majorBidi"/>
              </w:rPr>
            </w:pPr>
          </w:p>
        </w:tc>
        <w:tc>
          <w:tcPr>
            <w:tcW w:w="485" w:type="dxa"/>
          </w:tcPr>
          <w:p w14:paraId="21A5B31F"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6CD565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9E3DA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EAF47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549215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192059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9EC4D2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95914A9"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77777777" w:rsidR="0061249E" w:rsidRPr="00FE35C9" w:rsidRDefault="0061249E" w:rsidP="0061249E">
            <w:pPr>
              <w:rPr>
                <w:rFonts w:asciiTheme="majorBidi" w:hAnsiTheme="majorBidi" w:cstheme="majorBidi"/>
              </w:rPr>
            </w:pPr>
          </w:p>
        </w:tc>
        <w:tc>
          <w:tcPr>
            <w:tcW w:w="498" w:type="dxa"/>
          </w:tcPr>
          <w:p w14:paraId="3304854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F79E08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1A7EF9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2A03FE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8C1B53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A52403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4AEFB822" w14:textId="77777777" w:rsidTr="00735331">
        <w:trPr>
          <w:trHeight w:val="150"/>
        </w:trPr>
        <w:tc>
          <w:tcPr>
            <w:tcW w:w="875" w:type="dxa"/>
          </w:tcPr>
          <w:p w14:paraId="2F6BA4E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tcPr>
          <w:p w14:paraId="4FA0DF85" w14:textId="77777777" w:rsidR="0061249E" w:rsidRPr="00FE35C9" w:rsidRDefault="0061249E" w:rsidP="0061249E">
            <w:pPr>
              <w:jc w:val="center"/>
              <w:rPr>
                <w:rFonts w:asciiTheme="majorBidi" w:hAnsiTheme="majorBidi" w:cstheme="majorBidi"/>
              </w:rPr>
            </w:pPr>
          </w:p>
        </w:tc>
        <w:tc>
          <w:tcPr>
            <w:tcW w:w="485" w:type="dxa"/>
          </w:tcPr>
          <w:p w14:paraId="69ABC95B"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7E58924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6F1A9E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00FEE9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E40F1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C788D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7CCAB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1E1D0E8"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77777777" w:rsidR="0061249E" w:rsidRPr="00FE35C9" w:rsidRDefault="0061249E" w:rsidP="0061249E">
            <w:pPr>
              <w:rPr>
                <w:rFonts w:asciiTheme="majorBidi" w:hAnsiTheme="majorBidi" w:cstheme="majorBidi"/>
              </w:rPr>
            </w:pPr>
          </w:p>
        </w:tc>
        <w:tc>
          <w:tcPr>
            <w:tcW w:w="498" w:type="dxa"/>
          </w:tcPr>
          <w:p w14:paraId="66D4BBD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A366BE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4D6B6D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C303C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1882D0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034215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491E335" w14:textId="77777777" w:rsidTr="00735331">
        <w:trPr>
          <w:trHeight w:val="150"/>
        </w:trPr>
        <w:tc>
          <w:tcPr>
            <w:tcW w:w="875" w:type="dxa"/>
          </w:tcPr>
          <w:p w14:paraId="6977D82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tcPr>
          <w:p w14:paraId="35AB336B" w14:textId="77777777" w:rsidR="0061249E" w:rsidRPr="00FE35C9" w:rsidRDefault="0061249E" w:rsidP="0061249E">
            <w:pPr>
              <w:jc w:val="center"/>
              <w:rPr>
                <w:rFonts w:asciiTheme="majorBidi" w:hAnsiTheme="majorBidi" w:cstheme="majorBidi"/>
              </w:rPr>
            </w:pPr>
          </w:p>
        </w:tc>
        <w:tc>
          <w:tcPr>
            <w:tcW w:w="485" w:type="dxa"/>
          </w:tcPr>
          <w:p w14:paraId="03E06A04"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534FBC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4F6925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258BCF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5633C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30C863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2851B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77D211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77777777" w:rsidR="0061249E" w:rsidRPr="00FE35C9" w:rsidRDefault="0061249E" w:rsidP="0061249E">
            <w:pPr>
              <w:rPr>
                <w:rFonts w:asciiTheme="majorBidi" w:hAnsiTheme="majorBidi" w:cstheme="majorBidi"/>
              </w:rPr>
            </w:pPr>
          </w:p>
        </w:tc>
        <w:tc>
          <w:tcPr>
            <w:tcW w:w="498" w:type="dxa"/>
          </w:tcPr>
          <w:p w14:paraId="1D64DF9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1E2AFD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7FF0D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746607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1F057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1C625CE1"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859F563" w14:textId="77777777" w:rsidTr="00735331">
        <w:trPr>
          <w:trHeight w:val="150"/>
        </w:trPr>
        <w:tc>
          <w:tcPr>
            <w:tcW w:w="875" w:type="dxa"/>
          </w:tcPr>
          <w:p w14:paraId="6BC615F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tcPr>
          <w:p w14:paraId="29455091" w14:textId="77777777" w:rsidR="0061249E" w:rsidRPr="00FE35C9" w:rsidRDefault="0061249E" w:rsidP="0061249E">
            <w:pPr>
              <w:jc w:val="center"/>
              <w:rPr>
                <w:rFonts w:asciiTheme="majorBidi" w:hAnsiTheme="majorBidi" w:cstheme="majorBidi"/>
              </w:rPr>
            </w:pPr>
          </w:p>
        </w:tc>
        <w:tc>
          <w:tcPr>
            <w:tcW w:w="485" w:type="dxa"/>
          </w:tcPr>
          <w:p w14:paraId="633088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7E59E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EFED1D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0C5258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63DB8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58EE689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D2E9E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08D134E"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77777777" w:rsidR="0061249E" w:rsidRPr="00FE35C9" w:rsidRDefault="0061249E" w:rsidP="0061249E">
            <w:pPr>
              <w:rPr>
                <w:rFonts w:asciiTheme="majorBidi" w:hAnsiTheme="majorBidi" w:cstheme="majorBidi"/>
              </w:rPr>
            </w:pPr>
          </w:p>
        </w:tc>
        <w:tc>
          <w:tcPr>
            <w:tcW w:w="498" w:type="dxa"/>
          </w:tcPr>
          <w:p w14:paraId="64AD1D6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04EA4A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40F94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24C0D9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56BA04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5CEFD8B8"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5EA20E8" w14:textId="77777777" w:rsidTr="00735331">
        <w:trPr>
          <w:trHeight w:val="150"/>
        </w:trPr>
        <w:tc>
          <w:tcPr>
            <w:tcW w:w="875" w:type="dxa"/>
          </w:tcPr>
          <w:p w14:paraId="2E27E268"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tcPr>
          <w:p w14:paraId="4B258AF8" w14:textId="77777777" w:rsidR="0061249E" w:rsidRPr="00FE35C9" w:rsidRDefault="0061249E" w:rsidP="0061249E">
            <w:pPr>
              <w:jc w:val="center"/>
              <w:rPr>
                <w:rFonts w:asciiTheme="majorBidi" w:hAnsiTheme="majorBidi" w:cstheme="majorBidi"/>
              </w:rPr>
            </w:pPr>
          </w:p>
        </w:tc>
        <w:tc>
          <w:tcPr>
            <w:tcW w:w="485" w:type="dxa"/>
          </w:tcPr>
          <w:p w14:paraId="7A51281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67C6F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ED7C76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70AA70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B63F6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0AB7BD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2DBA686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3432E7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77777777" w:rsidR="0061249E" w:rsidRPr="00FE35C9" w:rsidRDefault="0061249E" w:rsidP="0061249E">
            <w:pPr>
              <w:rPr>
                <w:rFonts w:asciiTheme="majorBidi" w:hAnsiTheme="majorBidi" w:cstheme="majorBidi"/>
              </w:rPr>
            </w:pPr>
          </w:p>
        </w:tc>
        <w:tc>
          <w:tcPr>
            <w:tcW w:w="498" w:type="dxa"/>
          </w:tcPr>
          <w:p w14:paraId="46ABC0A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60ACC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74561A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2BBF495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46C44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87F479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DBA8808" w14:textId="77777777" w:rsidTr="00735331">
        <w:trPr>
          <w:trHeight w:val="150"/>
        </w:trPr>
        <w:tc>
          <w:tcPr>
            <w:tcW w:w="875" w:type="dxa"/>
          </w:tcPr>
          <w:p w14:paraId="71FD2ED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tcPr>
          <w:p w14:paraId="18FA9752" w14:textId="77777777" w:rsidR="0061249E" w:rsidRPr="00FE35C9" w:rsidRDefault="0061249E" w:rsidP="0061249E">
            <w:pPr>
              <w:jc w:val="center"/>
              <w:rPr>
                <w:rFonts w:asciiTheme="majorBidi" w:hAnsiTheme="majorBidi" w:cstheme="majorBidi"/>
              </w:rPr>
            </w:pPr>
          </w:p>
        </w:tc>
        <w:tc>
          <w:tcPr>
            <w:tcW w:w="485" w:type="dxa"/>
          </w:tcPr>
          <w:p w14:paraId="608BD4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F6A809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3D3B38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B9A8B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2DDB86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0EF6FA5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3EEAF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6D6690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77777777" w:rsidR="0061249E" w:rsidRPr="00FE35C9" w:rsidRDefault="0061249E" w:rsidP="0061249E">
            <w:pPr>
              <w:rPr>
                <w:rFonts w:asciiTheme="majorBidi" w:hAnsiTheme="majorBidi" w:cstheme="majorBidi"/>
              </w:rPr>
            </w:pPr>
          </w:p>
        </w:tc>
        <w:tc>
          <w:tcPr>
            <w:tcW w:w="498" w:type="dxa"/>
          </w:tcPr>
          <w:p w14:paraId="7D0AB3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E9AB59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35CE1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B30B0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5F513F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160CA24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5BEAC74" w14:textId="77777777" w:rsidTr="00735331">
        <w:trPr>
          <w:trHeight w:val="150"/>
        </w:trPr>
        <w:tc>
          <w:tcPr>
            <w:tcW w:w="875" w:type="dxa"/>
          </w:tcPr>
          <w:p w14:paraId="78019FF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tcPr>
          <w:p w14:paraId="71632A6F" w14:textId="77777777" w:rsidR="0061249E" w:rsidRPr="00FE35C9" w:rsidRDefault="0061249E" w:rsidP="0061249E">
            <w:pPr>
              <w:jc w:val="center"/>
              <w:rPr>
                <w:rFonts w:asciiTheme="majorBidi" w:hAnsiTheme="majorBidi" w:cstheme="majorBidi"/>
              </w:rPr>
            </w:pPr>
          </w:p>
        </w:tc>
        <w:tc>
          <w:tcPr>
            <w:tcW w:w="485" w:type="dxa"/>
          </w:tcPr>
          <w:p w14:paraId="045FE4D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DDA60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DAC2D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152D51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1C59F6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58140A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A9962B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96CD4A1"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77777777" w:rsidR="0061249E" w:rsidRPr="00FE35C9" w:rsidRDefault="0061249E" w:rsidP="0061249E">
            <w:pPr>
              <w:rPr>
                <w:rFonts w:asciiTheme="majorBidi" w:hAnsiTheme="majorBidi" w:cstheme="majorBidi"/>
              </w:rPr>
            </w:pPr>
          </w:p>
        </w:tc>
        <w:tc>
          <w:tcPr>
            <w:tcW w:w="498" w:type="dxa"/>
          </w:tcPr>
          <w:p w14:paraId="4235902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BE9377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5D01824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DEFEAE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812BB1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19F424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FF86620" w14:textId="77777777" w:rsidTr="00735331">
        <w:trPr>
          <w:trHeight w:val="150"/>
        </w:trPr>
        <w:tc>
          <w:tcPr>
            <w:tcW w:w="875" w:type="dxa"/>
          </w:tcPr>
          <w:p w14:paraId="2EEAD85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tcPr>
          <w:p w14:paraId="027AB211" w14:textId="77777777" w:rsidR="0061249E" w:rsidRPr="00FE35C9" w:rsidRDefault="0061249E" w:rsidP="0061249E">
            <w:pPr>
              <w:jc w:val="center"/>
              <w:rPr>
                <w:rFonts w:asciiTheme="majorBidi" w:hAnsiTheme="majorBidi" w:cstheme="majorBidi"/>
              </w:rPr>
            </w:pPr>
          </w:p>
        </w:tc>
        <w:tc>
          <w:tcPr>
            <w:tcW w:w="485" w:type="dxa"/>
          </w:tcPr>
          <w:p w14:paraId="380DE09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76DACF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592563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A02D3A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97D71D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C8477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0DCFD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8E861C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77777777" w:rsidR="0061249E" w:rsidRPr="00FE35C9" w:rsidRDefault="0061249E" w:rsidP="0061249E">
            <w:pPr>
              <w:rPr>
                <w:rFonts w:asciiTheme="majorBidi" w:hAnsiTheme="majorBidi" w:cstheme="majorBidi"/>
              </w:rPr>
            </w:pPr>
          </w:p>
        </w:tc>
        <w:tc>
          <w:tcPr>
            <w:tcW w:w="498" w:type="dxa"/>
          </w:tcPr>
          <w:p w14:paraId="4540B6F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5EB877C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5D8CB4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8FBAB3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79E4A5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53B348B0"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200F194" w14:textId="77777777" w:rsidTr="00735331">
        <w:trPr>
          <w:trHeight w:val="150"/>
        </w:trPr>
        <w:tc>
          <w:tcPr>
            <w:tcW w:w="875" w:type="dxa"/>
          </w:tcPr>
          <w:p w14:paraId="1772997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tcPr>
          <w:p w14:paraId="22763AC8" w14:textId="77777777" w:rsidR="0061249E" w:rsidRPr="00FE35C9" w:rsidRDefault="0061249E" w:rsidP="0061249E">
            <w:pPr>
              <w:jc w:val="center"/>
              <w:rPr>
                <w:rFonts w:asciiTheme="majorBidi" w:hAnsiTheme="majorBidi" w:cstheme="majorBidi"/>
              </w:rPr>
            </w:pPr>
          </w:p>
        </w:tc>
        <w:tc>
          <w:tcPr>
            <w:tcW w:w="485" w:type="dxa"/>
          </w:tcPr>
          <w:p w14:paraId="2CB9C84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43FE9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189C6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D9CCD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389C9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7FB3AD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C0D8E6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F1D74D0"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7777777" w:rsidR="0061249E" w:rsidRPr="00FE35C9" w:rsidRDefault="0061249E" w:rsidP="0061249E">
            <w:pPr>
              <w:rPr>
                <w:rFonts w:asciiTheme="majorBidi" w:hAnsiTheme="majorBidi" w:cstheme="majorBidi"/>
              </w:rPr>
            </w:pPr>
          </w:p>
        </w:tc>
        <w:tc>
          <w:tcPr>
            <w:tcW w:w="498" w:type="dxa"/>
          </w:tcPr>
          <w:p w14:paraId="0D932F9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2963C5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89629E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3D166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36058B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238A438"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A1AC899" w14:textId="77777777" w:rsidTr="00735331">
        <w:trPr>
          <w:trHeight w:val="150"/>
        </w:trPr>
        <w:tc>
          <w:tcPr>
            <w:tcW w:w="875" w:type="dxa"/>
          </w:tcPr>
          <w:p w14:paraId="6940908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tcPr>
          <w:p w14:paraId="6CF696F6" w14:textId="77777777" w:rsidR="0061249E" w:rsidRPr="00FE35C9" w:rsidRDefault="0061249E" w:rsidP="0061249E">
            <w:pPr>
              <w:jc w:val="center"/>
              <w:rPr>
                <w:rFonts w:asciiTheme="majorBidi" w:hAnsiTheme="majorBidi" w:cstheme="majorBidi"/>
              </w:rPr>
            </w:pPr>
          </w:p>
        </w:tc>
        <w:tc>
          <w:tcPr>
            <w:tcW w:w="485" w:type="dxa"/>
          </w:tcPr>
          <w:p w14:paraId="4B0A53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6314F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CCD703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055A97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152433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BEA90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0BBCB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F838AD8"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77777777" w:rsidR="0061249E" w:rsidRPr="00FE35C9" w:rsidRDefault="0061249E" w:rsidP="0061249E">
            <w:pPr>
              <w:rPr>
                <w:rFonts w:asciiTheme="majorBidi" w:hAnsiTheme="majorBidi" w:cstheme="majorBidi"/>
              </w:rPr>
            </w:pPr>
          </w:p>
        </w:tc>
        <w:tc>
          <w:tcPr>
            <w:tcW w:w="498" w:type="dxa"/>
          </w:tcPr>
          <w:p w14:paraId="0EF45D6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FB0AF8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84AD0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921D5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1FCC0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7871A02D"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56166DF" w14:textId="77777777" w:rsidTr="00735331">
        <w:trPr>
          <w:trHeight w:val="189"/>
        </w:trPr>
        <w:tc>
          <w:tcPr>
            <w:tcW w:w="875" w:type="dxa"/>
          </w:tcPr>
          <w:p w14:paraId="308E5EF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tcPr>
          <w:p w14:paraId="60DCF05B" w14:textId="77777777" w:rsidR="0061249E" w:rsidRPr="00FE35C9" w:rsidRDefault="0061249E" w:rsidP="0061249E">
            <w:pPr>
              <w:jc w:val="center"/>
              <w:rPr>
                <w:rFonts w:asciiTheme="majorBidi" w:hAnsiTheme="majorBidi" w:cstheme="majorBidi"/>
              </w:rPr>
            </w:pPr>
          </w:p>
        </w:tc>
        <w:tc>
          <w:tcPr>
            <w:tcW w:w="485" w:type="dxa"/>
          </w:tcPr>
          <w:p w14:paraId="16FDC4B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070DC1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4B8A4B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A92EC9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8A87D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A890A2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06587BD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B9323D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77777777" w:rsidR="0061249E" w:rsidRPr="00FE35C9" w:rsidRDefault="0061249E" w:rsidP="0061249E">
            <w:pPr>
              <w:rPr>
                <w:rFonts w:asciiTheme="majorBidi" w:hAnsiTheme="majorBidi" w:cstheme="majorBidi"/>
              </w:rPr>
            </w:pPr>
          </w:p>
        </w:tc>
        <w:tc>
          <w:tcPr>
            <w:tcW w:w="498" w:type="dxa"/>
          </w:tcPr>
          <w:p w14:paraId="620E502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5A26172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252057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FA93E3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AC57B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5324A83"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68F31B2" w14:textId="77777777" w:rsidTr="00735331">
        <w:trPr>
          <w:trHeight w:val="189"/>
        </w:trPr>
        <w:tc>
          <w:tcPr>
            <w:tcW w:w="875" w:type="dxa"/>
          </w:tcPr>
          <w:p w14:paraId="74B44656"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tcPr>
          <w:p w14:paraId="42FB3C77" w14:textId="77777777" w:rsidR="0061249E" w:rsidRPr="00FE35C9" w:rsidRDefault="0061249E" w:rsidP="0061249E">
            <w:pPr>
              <w:jc w:val="center"/>
              <w:rPr>
                <w:rFonts w:asciiTheme="majorBidi" w:hAnsiTheme="majorBidi" w:cstheme="majorBidi"/>
              </w:rPr>
            </w:pPr>
          </w:p>
        </w:tc>
        <w:tc>
          <w:tcPr>
            <w:tcW w:w="485" w:type="dxa"/>
          </w:tcPr>
          <w:p w14:paraId="3B4B78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955B7D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87B93F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7E76BA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419BD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A78B40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39FA77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EE782A6"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497" w:type="dxa"/>
          </w:tcPr>
          <w:p w14:paraId="728C0A05" w14:textId="77777777" w:rsidR="0061249E" w:rsidRPr="00FE35C9" w:rsidRDefault="0061249E" w:rsidP="0061249E">
            <w:pPr>
              <w:rPr>
                <w:rFonts w:asciiTheme="majorBidi" w:hAnsiTheme="majorBidi" w:cstheme="majorBidi"/>
              </w:rPr>
            </w:pPr>
          </w:p>
        </w:tc>
        <w:tc>
          <w:tcPr>
            <w:tcW w:w="498" w:type="dxa"/>
          </w:tcPr>
          <w:p w14:paraId="01695B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1E257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336234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EF40AE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352E48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E17150C" w14:textId="77777777" w:rsidR="0061249E" w:rsidRPr="00FE35C9" w:rsidRDefault="0061249E" w:rsidP="0061249E">
            <w:pPr>
              <w:pStyle w:val="Header"/>
              <w:ind w:right="180"/>
              <w:jc w:val="center"/>
              <w:rPr>
                <w:rFonts w:asciiTheme="majorBidi" w:hAnsiTheme="majorBidi" w:cstheme="majorBidi"/>
                <w:b/>
                <w:bCs/>
                <w:sz w:val="16"/>
                <w:szCs w:val="16"/>
              </w:rPr>
            </w:pPr>
          </w:p>
        </w:tc>
      </w:tr>
    </w:tbl>
    <w:p w14:paraId="0DB6E9D6" w14:textId="23E02B79" w:rsidR="00783BAC" w:rsidRDefault="00783BAC">
      <w:pPr>
        <w:rPr>
          <w:rtl/>
        </w:rPr>
      </w:pPr>
    </w:p>
    <w:p w14:paraId="5A5B48CE" w14:textId="77777777" w:rsidR="00AB57FE" w:rsidRPr="00FB3E4C" w:rsidRDefault="00AB57FE" w:rsidP="00AB57FE">
      <w:pPr>
        <w:spacing w:before="73"/>
        <w:ind w:left="1008" w:right="576"/>
        <w:jc w:val="center"/>
        <w:rPr>
          <w:rFonts w:ascii="Times New Roman" w:hAnsi="Times New Roman" w:cs="Times New Roman"/>
          <w:i/>
          <w:iCs/>
          <w:sz w:val="24"/>
          <w:szCs w:val="24"/>
        </w:rPr>
      </w:pPr>
      <w:r w:rsidRPr="00FB3E4C">
        <w:rPr>
          <w:rFonts w:ascii="Times New Roman" w:hAnsi="Times New Roman" w:cs="Times New Roman"/>
          <w:w w:val="115"/>
          <w:sz w:val="24"/>
          <w:szCs w:val="24"/>
        </w:rPr>
        <w:lastRenderedPageBreak/>
        <w:t>Table of</w:t>
      </w:r>
      <w:r w:rsidRPr="00FB3E4C">
        <w:rPr>
          <w:rFonts w:ascii="Times New Roman" w:hAnsi="Times New Roman" w:cs="Times New Roman"/>
          <w:spacing w:val="27"/>
          <w:w w:val="115"/>
          <w:sz w:val="24"/>
          <w:szCs w:val="24"/>
        </w:rPr>
        <w:t xml:space="preserve"> </w:t>
      </w:r>
      <w:r w:rsidRPr="00FB3E4C">
        <w:rPr>
          <w:rFonts w:ascii="Times New Roman" w:hAnsi="Times New Roman" w:cs="Times New Roman"/>
          <w:w w:val="115"/>
          <w:sz w:val="24"/>
          <w:szCs w:val="24"/>
        </w:rPr>
        <w:t>Contents</w:t>
      </w:r>
    </w:p>
    <w:p w14:paraId="7B04E8B0" w14:textId="77777777" w:rsidR="00AB57FE" w:rsidRPr="00FB3E4C" w:rsidRDefault="00AB57FE" w:rsidP="00AB57FE">
      <w:pPr>
        <w:pStyle w:val="TOC1"/>
        <w:rPr>
          <w:rFonts w:ascii="Times New Roman" w:hAnsi="Times New Roman"/>
        </w:rPr>
      </w:pPr>
    </w:p>
    <w:p w14:paraId="065FB0AF" w14:textId="77777777" w:rsidR="00AB57FE" w:rsidRPr="00FB3E4C" w:rsidRDefault="00AB57FE" w:rsidP="00AB57FE">
      <w:pPr>
        <w:numPr>
          <w:ilvl w:val="0"/>
          <w:numId w:val="1"/>
        </w:numPr>
        <w:spacing w:after="200" w:line="360" w:lineRule="auto"/>
        <w:rPr>
          <w:rFonts w:ascii="Times New Roman" w:eastAsia="Aptos" w:hAnsi="Times New Roman" w:cs="Times New Roman"/>
          <w:sz w:val="26"/>
        </w:rPr>
      </w:pPr>
      <w:r w:rsidRPr="00FB3E4C">
        <w:rPr>
          <w:rFonts w:ascii="Times New Roman" w:eastAsia="Aptos" w:hAnsi="Times New Roman" w:cs="Times New Roman"/>
          <w:sz w:val="26"/>
        </w:rPr>
        <w:t>PURPOSE</w:t>
      </w:r>
    </w:p>
    <w:p w14:paraId="2009F016" w14:textId="77777777" w:rsidR="00AB57FE" w:rsidRPr="00FB3E4C" w:rsidRDefault="00AB57FE" w:rsidP="00AB57FE">
      <w:pPr>
        <w:numPr>
          <w:ilvl w:val="0"/>
          <w:numId w:val="1"/>
        </w:numPr>
        <w:spacing w:after="200" w:line="360" w:lineRule="auto"/>
        <w:rPr>
          <w:rFonts w:ascii="Times New Roman" w:eastAsia="Aptos" w:hAnsi="Times New Roman" w:cs="Times New Roman"/>
          <w:sz w:val="26"/>
        </w:rPr>
      </w:pPr>
      <w:r w:rsidRPr="00FB3E4C">
        <w:rPr>
          <w:rFonts w:ascii="Times New Roman" w:eastAsia="Aptos" w:hAnsi="Times New Roman" w:cs="Times New Roman"/>
          <w:sz w:val="26"/>
        </w:rPr>
        <w:t>SCOPE</w:t>
      </w:r>
    </w:p>
    <w:p w14:paraId="384C2C8C" w14:textId="77777777" w:rsidR="00AB57FE" w:rsidRPr="00FB3E4C" w:rsidRDefault="00AB57FE" w:rsidP="00AB57FE">
      <w:pPr>
        <w:numPr>
          <w:ilvl w:val="0"/>
          <w:numId w:val="1"/>
        </w:numPr>
        <w:autoSpaceDE w:val="0"/>
        <w:autoSpaceDN w:val="0"/>
        <w:adjustRightInd w:val="0"/>
        <w:spacing w:after="200" w:line="360"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REFERENCES</w:t>
      </w:r>
    </w:p>
    <w:p w14:paraId="5D55C54F" w14:textId="77777777" w:rsidR="00AB57FE" w:rsidRPr="00FB3E4C" w:rsidRDefault="00AB57FE" w:rsidP="00AB57FE">
      <w:pPr>
        <w:bidi/>
        <w:contextualSpacing/>
        <w:rPr>
          <w:rFonts w:ascii="Times New Roman" w:eastAsia="Aptos" w:hAnsi="Times New Roman" w:cs="Times New Roman"/>
          <w:sz w:val="26"/>
        </w:rPr>
      </w:pPr>
    </w:p>
    <w:p w14:paraId="3E7F485B"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RESPONSIBILITY</w:t>
      </w:r>
    </w:p>
    <w:p w14:paraId="3407B109" w14:textId="77777777" w:rsidR="00AB57FE" w:rsidRPr="00FB3E4C" w:rsidRDefault="00AB57FE" w:rsidP="00AB57FE">
      <w:pPr>
        <w:bidi/>
        <w:ind w:left="720"/>
        <w:contextualSpacing/>
        <w:rPr>
          <w:rFonts w:ascii="Times New Roman" w:eastAsia="Aptos" w:hAnsi="Times New Roman" w:cs="Times New Roman"/>
          <w:sz w:val="26"/>
        </w:rPr>
      </w:pPr>
    </w:p>
    <w:p w14:paraId="261F8847"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GENERAL REQUIREMENTS FOR PACKING</w:t>
      </w:r>
    </w:p>
    <w:p w14:paraId="22BBD5C0" w14:textId="77777777" w:rsidR="00AB57FE" w:rsidRPr="00FB3E4C" w:rsidRDefault="00AB57FE" w:rsidP="00AB57FE">
      <w:pPr>
        <w:bidi/>
        <w:ind w:left="720"/>
        <w:contextualSpacing/>
        <w:rPr>
          <w:rFonts w:ascii="Times New Roman" w:eastAsia="Aptos" w:hAnsi="Times New Roman" w:cs="Times New Roman"/>
          <w:sz w:val="26"/>
          <w:lang w:bidi="fa-IR"/>
        </w:rPr>
      </w:pPr>
    </w:p>
    <w:p w14:paraId="1B03E4F1"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PACKING PROCEDURE FOR TUBE BUNDLES</w:t>
      </w:r>
    </w:p>
    <w:p w14:paraId="7F72C23F" w14:textId="77777777" w:rsidR="00AB57FE" w:rsidRPr="00FB3E4C" w:rsidRDefault="00AB57FE" w:rsidP="00AB57FE">
      <w:pPr>
        <w:bidi/>
        <w:ind w:left="720"/>
        <w:contextualSpacing/>
        <w:rPr>
          <w:rFonts w:ascii="Times New Roman" w:eastAsia="Aptos" w:hAnsi="Times New Roman" w:cs="Times New Roman"/>
          <w:sz w:val="26"/>
          <w:lang w:bidi="fa-IR"/>
        </w:rPr>
      </w:pPr>
    </w:p>
    <w:p w14:paraId="7092DCC6"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PACKING PROCEDURE FOR STRUCTURAL PARTS</w:t>
      </w:r>
    </w:p>
    <w:p w14:paraId="4D2C9BBA" w14:textId="77777777" w:rsidR="00AB57FE" w:rsidRPr="00FB3E4C" w:rsidRDefault="00AB57FE" w:rsidP="00AB57FE">
      <w:pPr>
        <w:bidi/>
        <w:ind w:left="720"/>
        <w:contextualSpacing/>
        <w:rPr>
          <w:rFonts w:ascii="Times New Roman" w:eastAsia="Aptos" w:hAnsi="Times New Roman" w:cs="Times New Roman"/>
          <w:sz w:val="26"/>
        </w:rPr>
      </w:pPr>
    </w:p>
    <w:p w14:paraId="435F1BE4"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Small Parts, Tools and spare Parts</w:t>
      </w:r>
    </w:p>
    <w:p w14:paraId="32BDD431" w14:textId="77777777" w:rsidR="00AB57FE" w:rsidRPr="00FB3E4C" w:rsidRDefault="00AB57FE" w:rsidP="00AB57FE">
      <w:pPr>
        <w:ind w:left="720"/>
        <w:contextualSpacing/>
        <w:rPr>
          <w:rFonts w:ascii="Times New Roman" w:eastAsia="Aptos" w:hAnsi="Times New Roman" w:cs="Times New Roman"/>
          <w:sz w:val="26"/>
        </w:rPr>
      </w:pPr>
    </w:p>
    <w:p w14:paraId="378237E3"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Format</w:t>
      </w:r>
    </w:p>
    <w:p w14:paraId="19A6E25F"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8"/>
          <w:szCs w:val="28"/>
        </w:rPr>
        <w:br w:type="page"/>
      </w:r>
      <w:r w:rsidRPr="00FB3E4C">
        <w:rPr>
          <w:rFonts w:ascii="Times New Roman" w:eastAsia="Aptos" w:hAnsi="Times New Roman" w:cs="Times New Roman"/>
          <w:b/>
          <w:bCs/>
          <w:sz w:val="24"/>
          <w:szCs w:val="24"/>
          <w:lang w:bidi="fa-IR"/>
        </w:rPr>
        <w:lastRenderedPageBreak/>
        <w:t>1. PURPOSE</w:t>
      </w:r>
    </w:p>
    <w:p w14:paraId="3247275C" w14:textId="616867C9" w:rsidR="00AB57FE" w:rsidRPr="00CE708C" w:rsidRDefault="00AB57FE" w:rsidP="00AB57FE">
      <w:pPr>
        <w:bidi/>
        <w:spacing w:line="360" w:lineRule="auto"/>
        <w:ind w:right="380"/>
        <w:jc w:val="right"/>
        <w:rPr>
          <w:rFonts w:ascii="Times New Roman" w:eastAsia="Aptos" w:hAnsi="Times New Roman" w:cs="Times New Roman"/>
          <w:sz w:val="24"/>
          <w:szCs w:val="24"/>
          <w:rtl/>
          <w:lang w:bidi="fa-IR"/>
        </w:rPr>
      </w:pPr>
      <w:r w:rsidRPr="00FB3E4C">
        <w:rPr>
          <w:rFonts w:ascii="Times New Roman" w:eastAsia="Aptos" w:hAnsi="Times New Roman" w:cs="Times New Roman"/>
          <w:sz w:val="24"/>
          <w:szCs w:val="24"/>
          <w:lang w:bidi="fa-IR"/>
        </w:rPr>
        <w:t xml:space="preserve">This procedure covers the requirements and instructions to be followed by the DAMAFIN for packing and marking of Air-cooled heat exchangers that will be procured </w:t>
      </w:r>
      <w:r w:rsidRPr="00C60668">
        <w:rPr>
          <w:rFonts w:ascii="Times New Roman" w:eastAsia="Aptos" w:hAnsi="Times New Roman" w:cs="Times New Roman"/>
          <w:sz w:val="24"/>
          <w:szCs w:val="24"/>
          <w:lang w:bidi="fa-IR"/>
        </w:rPr>
        <w:t>in “</w:t>
      </w:r>
      <w:r w:rsidRPr="00C60668">
        <w:rPr>
          <w:rFonts w:ascii="Times New Roman" w:hAnsi="Times New Roman"/>
          <w:sz w:val="24"/>
          <w:szCs w:val="24"/>
        </w:rPr>
        <w:t xml:space="preserve">Toase-ehe Park Sanati </w:t>
      </w:r>
      <w:r w:rsidR="0063644D" w:rsidRPr="00C60668">
        <w:rPr>
          <w:rFonts w:ascii="Times New Roman" w:hAnsi="Times New Roman"/>
          <w:sz w:val="24"/>
          <w:szCs w:val="24"/>
        </w:rPr>
        <w:t>Gohar Ofogh Petrochemical Co. CONCEPTUAL, BASIC and DETAIL DESIGN</w:t>
      </w:r>
      <w:r w:rsidR="00C60668" w:rsidRPr="00C60668">
        <w:rPr>
          <w:rFonts w:ascii="Times New Roman" w:hAnsi="Times New Roman"/>
          <w:sz w:val="24"/>
          <w:szCs w:val="24"/>
        </w:rPr>
        <w:t xml:space="preserve"> ENGINEERING OF STYRENE PARK OFFSITE</w:t>
      </w:r>
      <w:r w:rsidR="0063644D" w:rsidRPr="00C60668">
        <w:rPr>
          <w:rFonts w:ascii="Times New Roman" w:hAnsi="Times New Roman"/>
          <w:sz w:val="24"/>
          <w:szCs w:val="24"/>
        </w:rPr>
        <w:t xml:space="preserve"> </w:t>
      </w:r>
      <w:r w:rsidRPr="00C60668">
        <w:rPr>
          <w:rFonts w:ascii="Times New Roman" w:eastAsia="Aptos" w:hAnsi="Times New Roman" w:cs="Times New Roman"/>
          <w:sz w:val="24"/>
          <w:szCs w:val="24"/>
          <w:lang w:bidi="fa-IR"/>
        </w:rPr>
        <w:t>PROJECT”</w:t>
      </w:r>
    </w:p>
    <w:p w14:paraId="6EBDCDE2"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2. SCOPE</w:t>
      </w:r>
    </w:p>
    <w:p w14:paraId="029052AA"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This procedure is applicable for packing and shipping of tube bundles, machinery and steel structure parts of All Items.</w:t>
      </w:r>
    </w:p>
    <w:p w14:paraId="75BFE519" w14:textId="77777777" w:rsidR="00AB57FE" w:rsidRPr="00FB3E4C" w:rsidRDefault="00AB57FE" w:rsidP="00AB57FE">
      <w:pPr>
        <w:bidi/>
        <w:adjustRightInd w:val="0"/>
        <w:spacing w:line="360" w:lineRule="auto"/>
        <w:ind w:left="180" w:right="169" w:hanging="90"/>
        <w:contextualSpacing/>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 xml:space="preserve"> 3. REFERENCES</w:t>
      </w:r>
    </w:p>
    <w:p w14:paraId="5DC4E9C4"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-DAMAFIN SPECIFICATION</w:t>
      </w:r>
    </w:p>
    <w:p w14:paraId="6648F485"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-API 661</w:t>
      </w:r>
    </w:p>
    <w:p w14:paraId="17D976DF"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 xml:space="preserve">4.  RESPONSIBILITY </w:t>
      </w:r>
    </w:p>
    <w:p w14:paraId="0CB219B7" w14:textId="77777777" w:rsidR="00AB57FE" w:rsidRPr="00FB3E4C" w:rsidRDefault="00AB57FE" w:rsidP="00AB57FE">
      <w:pPr>
        <w:tabs>
          <w:tab w:val="left" w:pos="9720"/>
        </w:tabs>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DAMAFIN is solely responsible for packing and marking of goods.</w:t>
      </w:r>
    </w:p>
    <w:p w14:paraId="279126A6"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5. GENERAL REQUIREMENTS FOR PACKING</w:t>
      </w:r>
    </w:p>
    <w:p w14:paraId="06846561"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The  packing  of  the  equipment  and materials  shall  be  carried  out  in  order  to  comply with transport conditions, so it shall imply on following items: </w:t>
      </w:r>
    </w:p>
    <w:p w14:paraId="2032011F"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5.1.  The  goods  shall  be  dried,  cleaned  internally  and  externally,  removed  from  all  welded spatter ,scale, rust, cuttings, fittings, etc., as well as any all foreign material. </w:t>
      </w:r>
    </w:p>
    <w:p w14:paraId="3961D5A8" w14:textId="3C7B1AF6"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5.2.  </w:t>
      </w:r>
      <w:r w:rsidR="00783911" w:rsidRPr="00FB3E4C">
        <w:rPr>
          <w:rFonts w:ascii="Times New Roman" w:eastAsia="Aptos" w:hAnsi="Times New Roman" w:cs="Times New Roman"/>
          <w:sz w:val="24"/>
          <w:szCs w:val="24"/>
          <w:lang w:bidi="fa-IR"/>
        </w:rPr>
        <w:t>Protection against environmental corrosion caused by extremes of humidity</w:t>
      </w:r>
      <w:r w:rsidRPr="00FB3E4C">
        <w:rPr>
          <w:rFonts w:ascii="Times New Roman" w:eastAsia="Aptos" w:hAnsi="Times New Roman" w:cs="Times New Roman"/>
          <w:sz w:val="24"/>
          <w:szCs w:val="24"/>
          <w:lang w:bidi="fa-IR"/>
        </w:rPr>
        <w:t xml:space="preserve">, </w:t>
      </w:r>
      <w:r w:rsidR="00783911" w:rsidRPr="00FB3E4C">
        <w:rPr>
          <w:rFonts w:ascii="Times New Roman" w:eastAsia="Aptos" w:hAnsi="Times New Roman" w:cs="Times New Roman"/>
          <w:sz w:val="24"/>
          <w:szCs w:val="24"/>
          <w:lang w:bidi="fa-IR"/>
        </w:rPr>
        <w:t>condensation, rain, dust, sand, salted air and sea spray shall be provided</w:t>
      </w:r>
      <w:r w:rsidRPr="00FB3E4C">
        <w:rPr>
          <w:rFonts w:ascii="Times New Roman" w:eastAsia="Aptos" w:hAnsi="Times New Roman" w:cs="Times New Roman"/>
          <w:sz w:val="24"/>
          <w:szCs w:val="24"/>
          <w:lang w:bidi="fa-IR"/>
        </w:rPr>
        <w:t>.</w:t>
      </w:r>
    </w:p>
    <w:p w14:paraId="794E6E3C" w14:textId="5E3EB2BD"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5.3. Packing means to efficiently protect the materials during the total transport operation:</w:t>
      </w:r>
    </w:p>
    <w:p w14:paraId="6ED5E6BE" w14:textId="2FF4750D" w:rsidR="00AB57FE"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5.4. High quality wooden cases and/or crates shall be used. </w:t>
      </w:r>
    </w:p>
    <w:p w14:paraId="503B411F" w14:textId="77777777" w:rsidR="00690AC4" w:rsidRPr="00FB3E4C" w:rsidRDefault="00690AC4" w:rsidP="00690AC4">
      <w:pPr>
        <w:bidi/>
        <w:spacing w:line="360" w:lineRule="auto"/>
        <w:ind w:left="180" w:right="169" w:hanging="90"/>
        <w:jc w:val="right"/>
        <w:rPr>
          <w:rFonts w:ascii="Times New Roman" w:eastAsia="Aptos" w:hAnsi="Times New Roman" w:cs="Times New Roman"/>
          <w:sz w:val="24"/>
          <w:szCs w:val="24"/>
          <w:lang w:bidi="fa-IR"/>
        </w:rPr>
      </w:pPr>
    </w:p>
    <w:p w14:paraId="1F01FC10"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b/>
          <w:bCs/>
          <w:sz w:val="24"/>
          <w:szCs w:val="24"/>
          <w:lang w:bidi="fa-IR"/>
        </w:rPr>
        <w:lastRenderedPageBreak/>
        <w:t>6. PACKING PROCEDURE FOR TUBE BUNDLES</w:t>
      </w:r>
    </w:p>
    <w:p w14:paraId="2A2FC12A"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6.1. Drying of Tube bundles</w:t>
      </w:r>
    </w:p>
    <w:p w14:paraId="05122973"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Horizontal bundle to be lifted by 1 or 2 Cranes, each of them to hold one header.</w:t>
      </w:r>
    </w:p>
    <w:p w14:paraId="24CCD54E"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Unit to be alternatively tilted to one side and to the other (30 degrees).</w:t>
      </w:r>
    </w:p>
    <w:p w14:paraId="611FD179"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Then bundle to be laid down horizontally.</w:t>
      </w:r>
    </w:p>
    <w:p w14:paraId="1CB3FB61"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Then bundle to be dried by hot air circulation for at least 3 hours.</w:t>
      </w:r>
    </w:p>
    <w:p w14:paraId="3FBF8BB5" w14:textId="77777777" w:rsidR="00AB57FE" w:rsidRPr="00FB3E4C" w:rsidRDefault="00AB57FE" w:rsidP="00AB57FE">
      <w:pPr>
        <w:bidi/>
        <w:adjustRightInd w:val="0"/>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6.2. All flange facing shall be covered and couplings plugged to prevent damage. Flange cover shall be 6mm steel plates bolted to the flange with a minimum of 4 bolts.</w:t>
      </w:r>
    </w:p>
    <w:p w14:paraId="325F85EE"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6.3. Machined surfaces, flange faces and threads of bolts shall be coated with heavy rust preventive grease to prevent corrosion during shipment and storage.</w:t>
      </w:r>
    </w:p>
    <w:p w14:paraId="15A1D9E0" w14:textId="77777777" w:rsidR="00AB57FE" w:rsidRPr="00FB3E4C" w:rsidRDefault="00AB57FE" w:rsidP="00AB57FE">
      <w:pPr>
        <w:bidi/>
        <w:adjustRightInd w:val="0"/>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6.4. Flanges and connections shall be closed with blind flanges and plugs. Permanent blind flanges or covers included in the vendor’s scope shall be bolted with service stud bolts and nuts.</w:t>
      </w:r>
    </w:p>
    <w:p w14:paraId="7D3014C1"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6.5. External surfaces of header box and surface of plugs shall be painted (thin layer) with the paint that used for last layer of painting header boxes.</w:t>
      </w:r>
    </w:p>
    <w:p w14:paraId="38991AA9"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6.6. External surfaces of bundles frame shall be cleaned and four damafin marks “DTT” shall be painted at the side wall near the header boxes with blue and red colour.</w:t>
      </w:r>
    </w:p>
    <w:p w14:paraId="64A0AA9F" w14:textId="77777777" w:rsidR="00AB57FE" w:rsidRPr="00FB3E4C" w:rsidRDefault="00AB57FE" w:rsidP="00AB57FE">
      <w:pPr>
        <w:bidi/>
        <w:spacing w:line="360" w:lineRule="auto"/>
        <w:ind w:left="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6.7. Inside protection of Tube bundles</w:t>
      </w:r>
    </w:p>
    <w:p w14:paraId="02BE7ED1" w14:textId="77777777" w:rsidR="00AB57FE" w:rsidRPr="00FB3E4C" w:rsidRDefault="00AB57FE" w:rsidP="00AB57FE">
      <w:pPr>
        <w:bidi/>
        <w:spacing w:before="60" w:after="60" w:line="312" w:lineRule="auto"/>
        <w:ind w:left="90" w:right="17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After carryout drying completely, all nozzles shall be blind and Nitrogen purging shall be done with at least 1.5 bar pressure. One pressure gauge and valve shall be installed on tube bundle. The periodically inspection shall be done every 4 months.</w:t>
      </w:r>
    </w:p>
    <w:p w14:paraId="6113BE5D"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 Installing Stand for carrying tube bundles and set them on truck</w:t>
      </w:r>
    </w:p>
    <w:p w14:paraId="4D7AD698"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6.8.1: Tube bundles with the width below 2.4m</w:t>
      </w:r>
    </w:p>
    <w:p w14:paraId="7C8769C5" w14:textId="3EE58292" w:rsidR="00AB57FE" w:rsidRDefault="00AB57FE" w:rsidP="00AB57FE">
      <w:pPr>
        <w:bidi/>
        <w:spacing w:line="360" w:lineRule="auto"/>
        <w:ind w:left="180" w:right="169" w:hanging="90"/>
        <w:jc w:val="right"/>
        <w:rPr>
          <w:rFonts w:ascii="Times New Roman" w:eastAsia="Aptos" w:hAnsi="Times New Roman" w:cs="Times New Roman"/>
          <w:sz w:val="24"/>
          <w:szCs w:val="24"/>
          <w:rtl/>
          <w:lang w:bidi="fa-IR"/>
        </w:rPr>
      </w:pPr>
      <w:r w:rsidRPr="00FB3E4C">
        <w:rPr>
          <w:rFonts w:ascii="Times New Roman" w:eastAsia="Aptos" w:hAnsi="Times New Roman" w:cs="Times New Roman"/>
          <w:sz w:val="24"/>
          <w:szCs w:val="24"/>
          <w:lang w:bidi="fa-IR"/>
        </w:rPr>
        <w:t>-For carrying this type of tube bundles we use painted IPE 180 with the length equal to width of tube bundle plus 100mm.</w:t>
      </w:r>
    </w:p>
    <w:p w14:paraId="05CF0238" w14:textId="54A88037" w:rsidR="00092151" w:rsidRPr="00422860" w:rsidRDefault="00092151" w:rsidP="00092151">
      <w:pPr>
        <w:bidi/>
        <w:spacing w:line="360" w:lineRule="auto"/>
        <w:ind w:left="180" w:right="169" w:hanging="90"/>
        <w:jc w:val="right"/>
        <w:rPr>
          <w:rFonts w:ascii="Times New Roman" w:eastAsia="Aptos" w:hAnsi="Times New Roman" w:cs="Times New Roman"/>
          <w:sz w:val="24"/>
          <w:szCs w:val="24"/>
          <w:lang w:bidi="fa-IR"/>
        </w:rPr>
      </w:pPr>
      <w:r w:rsidRPr="00422860">
        <w:rPr>
          <w:rFonts w:ascii="Helvetica" w:hAnsi="Helvetica" w:cs="Helvetica"/>
          <w:sz w:val="24"/>
          <w:szCs w:val="24"/>
          <w:highlight w:val="yellow"/>
        </w:rPr>
        <w:lastRenderedPageBreak/>
        <w:t xml:space="preserve">Between IPE 180 and bundle, structures </w:t>
      </w:r>
      <w:r w:rsidRPr="00422860">
        <w:rPr>
          <w:rFonts w:ascii="Helvetica" w:hAnsi="Helvetica" w:cs="Helvetica"/>
          <w:sz w:val="24"/>
          <w:szCs w:val="24"/>
          <w:highlight w:val="yellow"/>
        </w:rPr>
        <w:t>parts,</w:t>
      </w:r>
      <w:r w:rsidRPr="00422860">
        <w:rPr>
          <w:rFonts w:ascii="Helvetica" w:hAnsi="Helvetica" w:cs="Helvetica"/>
          <w:sz w:val="24"/>
          <w:szCs w:val="24"/>
          <w:highlight w:val="yellow"/>
        </w:rPr>
        <w:t xml:space="preserve"> a 10 mm </w:t>
      </w:r>
      <w:r w:rsidRPr="00422860">
        <w:rPr>
          <w:rFonts w:ascii="Helvetica" w:hAnsi="Helvetica" w:cs="Helvetica"/>
          <w:sz w:val="24"/>
          <w:szCs w:val="24"/>
          <w:highlight w:val="yellow"/>
        </w:rPr>
        <w:t>Teflon</w:t>
      </w:r>
      <w:r w:rsidRPr="00422860">
        <w:rPr>
          <w:rFonts w:ascii="Helvetica" w:hAnsi="Helvetica" w:cs="Helvetica"/>
          <w:sz w:val="24"/>
          <w:szCs w:val="24"/>
          <w:highlight w:val="yellow"/>
        </w:rPr>
        <w:t xml:space="preserve"> sheet or rubber shall be placed.</w:t>
      </w:r>
    </w:p>
    <w:p w14:paraId="71F1A1A0"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-This stands will be fixed at the start and end of tube bundle and another stands, with space about 4m from them.</w:t>
      </w:r>
    </w:p>
    <w:p w14:paraId="5DD26917"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-Stands will be welded to besides edge of bundle frames.</w:t>
      </w:r>
    </w:p>
    <w:p w14:paraId="6C167BD5"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6.8.2: Tube bundles with the width over than 2.4m</w:t>
      </w:r>
    </w:p>
    <w:p w14:paraId="35998A79" w14:textId="5A09C263"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-For carrying this type of tube bundles we </w:t>
      </w:r>
      <w:r w:rsidR="00FC1A08" w:rsidRPr="00FB3E4C">
        <w:rPr>
          <w:rFonts w:ascii="Times New Roman" w:eastAsia="Aptos" w:hAnsi="Times New Roman" w:cs="Times New Roman"/>
          <w:sz w:val="24"/>
          <w:szCs w:val="24"/>
          <w:lang w:bidi="fa-IR"/>
        </w:rPr>
        <w:t>use dual</w:t>
      </w:r>
      <w:r w:rsidRPr="00FB3E4C">
        <w:rPr>
          <w:rFonts w:ascii="Times New Roman" w:eastAsia="Aptos" w:hAnsi="Times New Roman" w:cs="Times New Roman"/>
          <w:sz w:val="24"/>
          <w:szCs w:val="24"/>
          <w:lang w:bidi="fa-IR"/>
        </w:rPr>
        <w:t xml:space="preserve"> </w:t>
      </w:r>
      <w:r w:rsidR="00FC1A08" w:rsidRPr="00FB3E4C">
        <w:rPr>
          <w:rFonts w:ascii="Times New Roman" w:eastAsia="Aptos" w:hAnsi="Times New Roman" w:cs="Times New Roman"/>
          <w:sz w:val="24"/>
          <w:szCs w:val="24"/>
          <w:lang w:bidi="fa-IR"/>
        </w:rPr>
        <w:t>of painted</w:t>
      </w:r>
      <w:r w:rsidRPr="00FB3E4C">
        <w:rPr>
          <w:rFonts w:ascii="Times New Roman" w:eastAsia="Aptos" w:hAnsi="Times New Roman" w:cs="Times New Roman"/>
          <w:sz w:val="24"/>
          <w:szCs w:val="24"/>
          <w:lang w:bidi="fa-IR"/>
        </w:rPr>
        <w:t xml:space="preserve"> IPE 180, with the length equal to width of tube bundle plus 100mm. (At the </w:t>
      </w:r>
      <w:r w:rsidR="00FC1A08" w:rsidRPr="00FB3E4C">
        <w:rPr>
          <w:rFonts w:ascii="Times New Roman" w:eastAsia="Aptos" w:hAnsi="Times New Roman" w:cs="Times New Roman"/>
          <w:sz w:val="24"/>
          <w:szCs w:val="24"/>
          <w:lang w:bidi="fa-IR"/>
        </w:rPr>
        <w:t>first, 2</w:t>
      </w:r>
      <w:r w:rsidRPr="00FB3E4C">
        <w:rPr>
          <w:rFonts w:ascii="Times New Roman" w:eastAsia="Aptos" w:hAnsi="Times New Roman" w:cs="Times New Roman"/>
          <w:sz w:val="24"/>
          <w:szCs w:val="24"/>
          <w:lang w:bidi="fa-IR"/>
        </w:rPr>
        <w:t xml:space="preserve"> IPEs weld together from both back and front surfaces at 3 </w:t>
      </w:r>
      <w:r w:rsidR="00FC1A08" w:rsidRPr="00FB3E4C">
        <w:rPr>
          <w:rFonts w:ascii="Times New Roman" w:eastAsia="Aptos" w:hAnsi="Times New Roman" w:cs="Times New Roman"/>
          <w:sz w:val="24"/>
          <w:szCs w:val="24"/>
          <w:lang w:bidi="fa-IR"/>
        </w:rPr>
        <w:t>points.</w:t>
      </w:r>
      <w:r w:rsidRPr="00FB3E4C">
        <w:rPr>
          <w:rFonts w:ascii="Times New Roman" w:eastAsia="Aptos" w:hAnsi="Times New Roman" w:cs="Times New Roman"/>
          <w:sz w:val="24"/>
          <w:szCs w:val="24"/>
          <w:lang w:bidi="fa-IR"/>
        </w:rPr>
        <w:t>)</w:t>
      </w:r>
    </w:p>
    <w:p w14:paraId="5E62139B"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-This stands will be fixed at the start and end of tube bundle and another stands, with space about 4m from them.</w:t>
      </w:r>
    </w:p>
    <w:p w14:paraId="7396FE5E" w14:textId="28711687" w:rsidR="00AB57FE"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-Stands will be welded to besides edges of bundle frames.</w:t>
      </w:r>
    </w:p>
    <w:p w14:paraId="157A022D" w14:textId="4A1D4FC1" w:rsidR="009F5660" w:rsidRDefault="009F5660" w:rsidP="00C225E2">
      <w:pPr>
        <w:pStyle w:val="HTMLPreformatted"/>
        <w:shd w:val="clear" w:color="auto" w:fill="F8F9FA"/>
        <w:spacing w:line="540" w:lineRule="atLeast"/>
        <w:rPr>
          <w:rFonts w:ascii="Arial" w:hAnsi="Arial" w:cs="Arial"/>
          <w:sz w:val="22"/>
          <w:szCs w:val="22"/>
        </w:rPr>
      </w:pPr>
      <w:r>
        <w:rPr>
          <w:rFonts w:ascii="Times New Roman" w:eastAsia="Aptos" w:hAnsi="Times New Roman" w:cs="Times New Roman"/>
          <w:sz w:val="24"/>
          <w:szCs w:val="24"/>
          <w:lang w:bidi="fa-IR"/>
        </w:rPr>
        <w:t xml:space="preserve">- </w:t>
      </w:r>
      <w:r>
        <w:rPr>
          <w:rFonts w:ascii="Helvetica" w:hAnsi="Helvetica" w:cs="Helvetica"/>
          <w:color w:val="DB3326"/>
          <w:sz w:val="24"/>
          <w:szCs w:val="24"/>
        </w:rPr>
        <w:t xml:space="preserve"> </w:t>
      </w:r>
      <w:r w:rsidRPr="00C225E2">
        <w:rPr>
          <w:rFonts w:ascii="Arial" w:hAnsi="Arial" w:cs="Arial"/>
          <w:sz w:val="22"/>
          <w:szCs w:val="22"/>
          <w:highlight w:val="yellow"/>
        </w:rPr>
        <w:t>Wooden plate</w:t>
      </w:r>
      <w:r w:rsidR="00C225E2" w:rsidRPr="00C225E2">
        <w:rPr>
          <w:rFonts w:ascii="Arial" w:hAnsi="Arial" w:cs="Arial"/>
          <w:sz w:val="22"/>
          <w:szCs w:val="22"/>
          <w:highlight w:val="yellow"/>
          <w:rtl/>
        </w:rPr>
        <w:t xml:space="preserve"> </w:t>
      </w:r>
      <w:r w:rsidR="00C225E2" w:rsidRPr="00C225E2">
        <w:rPr>
          <w:rFonts w:ascii="Arial" w:hAnsi="Arial" w:cs="Arial"/>
          <w:sz w:val="22"/>
          <w:szCs w:val="22"/>
          <w:highlight w:val="yellow"/>
          <w:lang w:val="en"/>
        </w:rPr>
        <w:t>is placed</w:t>
      </w:r>
      <w:r w:rsidR="00C225E2" w:rsidRPr="00C225E2">
        <w:rPr>
          <w:rFonts w:ascii="Arial" w:hAnsi="Arial" w:cs="Arial"/>
          <w:sz w:val="22"/>
          <w:szCs w:val="22"/>
          <w:highlight w:val="yellow"/>
          <w:rtl/>
          <w:lang w:val="en"/>
        </w:rPr>
        <w:t xml:space="preserve"> </w:t>
      </w:r>
      <w:r w:rsidRPr="00C225E2">
        <w:rPr>
          <w:rFonts w:ascii="Arial" w:hAnsi="Arial" w:cs="Arial"/>
          <w:sz w:val="22"/>
          <w:szCs w:val="22"/>
          <w:highlight w:val="yellow"/>
        </w:rPr>
        <w:t>on the finned tube of tube bundle</w:t>
      </w:r>
    </w:p>
    <w:p w14:paraId="0754A730" w14:textId="77777777" w:rsidR="008A04B6" w:rsidRDefault="009E50AA" w:rsidP="008A04B6">
      <w:pPr>
        <w:pStyle w:val="HTMLPreformatted"/>
        <w:shd w:val="clear" w:color="auto" w:fill="F8F9FA"/>
        <w:spacing w:line="540" w:lineRule="atLeast"/>
        <w:rPr>
          <w:rFonts w:ascii="inherit" w:hAnsi="inherit"/>
          <w:color w:val="1F1F1F"/>
          <w:sz w:val="42"/>
          <w:szCs w:val="42"/>
        </w:rPr>
      </w:pPr>
      <w:r>
        <w:rPr>
          <w:rFonts w:ascii="Arial" w:hAnsi="Arial" w:cs="Arial"/>
          <w:sz w:val="22"/>
          <w:szCs w:val="22"/>
        </w:rPr>
        <w:t xml:space="preserve">- </w:t>
      </w:r>
      <w:r w:rsidR="008A04B6" w:rsidRPr="008A04B6">
        <w:rPr>
          <w:rStyle w:val="y2iqfc"/>
          <w:rFonts w:asciiTheme="minorBidi" w:hAnsiTheme="minorBidi" w:cstheme="minorBidi"/>
          <w:color w:val="1F1F1F"/>
          <w:sz w:val="22"/>
          <w:szCs w:val="22"/>
          <w:highlight w:val="yellow"/>
          <w:lang w:val="en"/>
        </w:rPr>
        <w:t>Motor, fan, vibration switch, belt and pulley... are packed in a wooden box.</w:t>
      </w:r>
    </w:p>
    <w:p w14:paraId="618971E8" w14:textId="559E9934" w:rsidR="009E50AA" w:rsidRPr="00FB3E4C" w:rsidRDefault="009E50AA" w:rsidP="00C225E2">
      <w:pPr>
        <w:pStyle w:val="HTMLPreformatted"/>
        <w:shd w:val="clear" w:color="auto" w:fill="F8F9FA"/>
        <w:spacing w:line="540" w:lineRule="atLeast"/>
        <w:rPr>
          <w:rFonts w:ascii="Times New Roman" w:eastAsia="Aptos" w:hAnsi="Times New Roman" w:cs="Times New Roman"/>
          <w:sz w:val="24"/>
          <w:szCs w:val="24"/>
          <w:lang w:bidi="fa-IR"/>
        </w:rPr>
      </w:pPr>
    </w:p>
    <w:p w14:paraId="02A94CEB" w14:textId="77777777" w:rsidR="00AB57FE" w:rsidRPr="00FB3E4C" w:rsidRDefault="00AB57FE" w:rsidP="00AB57FE">
      <w:pPr>
        <w:bidi/>
        <w:spacing w:line="360" w:lineRule="auto"/>
        <w:ind w:left="180" w:right="169" w:hanging="90"/>
        <w:jc w:val="center"/>
        <w:rPr>
          <w:rFonts w:ascii="Times New Roman" w:eastAsia="Aptos" w:hAnsi="Times New Roman" w:cs="Times New Roman"/>
          <w:lang w:bidi="fa-IR"/>
        </w:rPr>
      </w:pPr>
    </w:p>
    <w:p w14:paraId="33F89516" w14:textId="6563C54E" w:rsidR="00AB57FE" w:rsidRPr="008407C2" w:rsidRDefault="00AB57FE" w:rsidP="00AB57FE">
      <w:pPr>
        <w:bidi/>
        <w:spacing w:line="360" w:lineRule="auto"/>
        <w:ind w:left="180" w:right="169" w:hanging="90"/>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lastRenderedPageBreak/>
        <w:drawing>
          <wp:inline distT="0" distB="0" distL="0" distR="0" wp14:anchorId="0142D87E" wp14:editId="2F8A3D70">
            <wp:extent cx="5731510" cy="4711700"/>
            <wp:effectExtent l="0" t="0" r="2540" b="0"/>
            <wp:docPr id="17" name="Picture 17" descr="DSC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834"/>
                    <pic:cNvPicPr>
                      <a:picLocks noChangeAspect="1" noChangeArrowheads="1"/>
                    </pic:cNvPicPr>
                  </pic:nvPicPr>
                  <pic:blipFill>
                    <a:blip r:embed="rId7">
                      <a:extLst>
                        <a:ext uri="{28A0092B-C50C-407E-A947-70E740481C1C}">
                          <a14:useLocalDpi xmlns:a14="http://schemas.microsoft.com/office/drawing/2010/main" val="0"/>
                        </a:ext>
                      </a:extLst>
                    </a:blip>
                    <a:srcRect t="12827" b="7724"/>
                    <a:stretch>
                      <a:fillRect/>
                    </a:stretch>
                  </pic:blipFill>
                  <pic:spPr bwMode="auto">
                    <a:xfrm>
                      <a:off x="0" y="0"/>
                      <a:ext cx="5731510" cy="4711700"/>
                    </a:xfrm>
                    <a:prstGeom prst="rect">
                      <a:avLst/>
                    </a:prstGeom>
                    <a:noFill/>
                    <a:ln>
                      <a:noFill/>
                    </a:ln>
                  </pic:spPr>
                </pic:pic>
              </a:graphicData>
            </a:graphic>
          </wp:inline>
        </w:drawing>
      </w:r>
    </w:p>
    <w:p w14:paraId="627C2BEF" w14:textId="77F3467B" w:rsidR="00AB57FE" w:rsidRPr="00FB3E4C" w:rsidRDefault="00AB57FE" w:rsidP="00AB57FE">
      <w:pPr>
        <w:tabs>
          <w:tab w:val="left" w:pos="5548"/>
        </w:tabs>
        <w:bidi/>
        <w:rPr>
          <w:rFonts w:ascii="Times New Roman" w:eastAsia="Aptos" w:hAnsi="Times New Roman" w:cs="Times New Roman"/>
          <w:noProof/>
          <w:lang w:bidi="fa-IR"/>
        </w:rPr>
      </w:pPr>
      <w:r w:rsidRPr="00FB3E4C">
        <w:rPr>
          <w:rFonts w:ascii="Times New Roman" w:eastAsia="Batang" w:hAnsi="Times New Roman" w:cs="Times New Roman"/>
          <w:sz w:val="24"/>
          <w:szCs w:val="24"/>
          <w:rtl/>
          <w:lang w:eastAsia="ko-KR" w:bidi="fa-IR"/>
        </w:rPr>
        <w:lastRenderedPageBreak/>
        <w:tab/>
      </w:r>
      <w:r w:rsidRPr="00FB3E4C">
        <w:rPr>
          <w:rFonts w:ascii="Times New Roman" w:eastAsia="Aptos" w:hAnsi="Times New Roman" w:cs="Times New Roman"/>
          <w:noProof/>
          <w:lang w:bidi="fa-IR"/>
        </w:rPr>
        <w:drawing>
          <wp:inline distT="0" distB="0" distL="0" distR="0" wp14:anchorId="7C780FDE" wp14:editId="13F34D90">
            <wp:extent cx="5731510" cy="3298825"/>
            <wp:effectExtent l="0" t="0" r="2540" b="0"/>
            <wp:docPr id="16" name="Picture 16" descr="DSC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6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p>
    <w:p w14:paraId="50AE507B" w14:textId="77777777" w:rsidR="00AB57FE" w:rsidRPr="00FB3E4C" w:rsidRDefault="00AB57FE" w:rsidP="00AB57FE">
      <w:pPr>
        <w:bidi/>
        <w:rPr>
          <w:rFonts w:ascii="Times New Roman" w:eastAsia="Aptos" w:hAnsi="Times New Roman" w:cs="Times New Roman"/>
          <w:noProof/>
          <w:lang w:bidi="fa-IR"/>
        </w:rPr>
      </w:pPr>
    </w:p>
    <w:p w14:paraId="4A5264A9" w14:textId="4F470789"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b/>
          <w:bCs/>
          <w:noProof/>
          <w:lang w:bidi="fa-IR"/>
        </w:rPr>
        <w:drawing>
          <wp:inline distT="0" distB="0" distL="0" distR="0" wp14:anchorId="2505BD66" wp14:editId="1CE3191C">
            <wp:extent cx="5731510" cy="2948305"/>
            <wp:effectExtent l="0" t="0" r="2540" b="4445"/>
            <wp:docPr id="15" name="Picture 15" descr="DSC0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832"/>
                    <pic:cNvPicPr>
                      <a:picLocks noChangeAspect="1" noChangeArrowheads="1"/>
                    </pic:cNvPicPr>
                  </pic:nvPicPr>
                  <pic:blipFill>
                    <a:blip r:embed="rId9" cstate="print">
                      <a:extLst>
                        <a:ext uri="{28A0092B-C50C-407E-A947-70E740481C1C}">
                          <a14:useLocalDpi xmlns:a14="http://schemas.microsoft.com/office/drawing/2010/main" val="0"/>
                        </a:ext>
                      </a:extLst>
                    </a:blip>
                    <a:srcRect b="4778"/>
                    <a:stretch>
                      <a:fillRect/>
                    </a:stretch>
                  </pic:blipFill>
                  <pic:spPr bwMode="auto">
                    <a:xfrm>
                      <a:off x="0" y="0"/>
                      <a:ext cx="5731510" cy="2948305"/>
                    </a:xfrm>
                    <a:prstGeom prst="rect">
                      <a:avLst/>
                    </a:prstGeom>
                    <a:noFill/>
                    <a:ln>
                      <a:noFill/>
                    </a:ln>
                  </pic:spPr>
                </pic:pic>
              </a:graphicData>
            </a:graphic>
          </wp:inline>
        </w:drawing>
      </w:r>
    </w:p>
    <w:p w14:paraId="55EC8966" w14:textId="77777777" w:rsidR="00AB57FE" w:rsidRDefault="00AB57FE" w:rsidP="00AB57FE">
      <w:pPr>
        <w:bidi/>
        <w:spacing w:line="360" w:lineRule="auto"/>
        <w:ind w:left="72" w:right="184"/>
        <w:jc w:val="right"/>
        <w:rPr>
          <w:rFonts w:ascii="Times New Roman" w:eastAsia="Aptos" w:hAnsi="Times New Roman" w:cs="Times New Roman"/>
          <w:b/>
          <w:bCs/>
          <w:sz w:val="24"/>
          <w:szCs w:val="28"/>
          <w:lang w:bidi="fa-IR"/>
        </w:rPr>
      </w:pPr>
    </w:p>
    <w:p w14:paraId="043A4039" w14:textId="77777777" w:rsidR="00AB57FE" w:rsidRDefault="00AB57FE" w:rsidP="00AB57FE">
      <w:pPr>
        <w:bidi/>
        <w:spacing w:line="360" w:lineRule="auto"/>
        <w:ind w:left="72" w:right="184"/>
        <w:jc w:val="right"/>
        <w:rPr>
          <w:rFonts w:ascii="Times New Roman" w:eastAsia="Aptos" w:hAnsi="Times New Roman" w:cs="Times New Roman"/>
          <w:b/>
          <w:bCs/>
          <w:sz w:val="24"/>
          <w:szCs w:val="28"/>
          <w:rtl/>
          <w:lang w:bidi="fa-IR"/>
        </w:rPr>
      </w:pPr>
    </w:p>
    <w:p w14:paraId="04B4C807" w14:textId="30388B06" w:rsidR="00AB57FE" w:rsidRPr="00FB3E4C" w:rsidRDefault="00AB57FE" w:rsidP="00AB57FE">
      <w:pPr>
        <w:bidi/>
        <w:spacing w:line="360" w:lineRule="auto"/>
        <w:ind w:left="72" w:right="184"/>
        <w:jc w:val="right"/>
        <w:rPr>
          <w:rFonts w:ascii="Times New Roman" w:eastAsia="Aptos" w:hAnsi="Times New Roman" w:cs="Times New Roman"/>
          <w:b/>
          <w:bCs/>
          <w:sz w:val="24"/>
          <w:szCs w:val="28"/>
          <w:lang w:bidi="fa-IR"/>
        </w:rPr>
      </w:pPr>
      <w:r w:rsidRPr="00FB3E4C">
        <w:rPr>
          <w:rFonts w:ascii="Times New Roman" w:eastAsia="Aptos" w:hAnsi="Times New Roman" w:cs="Times New Roman"/>
          <w:b/>
          <w:bCs/>
          <w:sz w:val="24"/>
          <w:szCs w:val="28"/>
          <w:lang w:bidi="fa-IR"/>
        </w:rPr>
        <w:t>7. PACKING PROCEDURE FOR STRUCTURAL PARTS</w:t>
      </w:r>
    </w:p>
    <w:p w14:paraId="266A67B9" w14:textId="5AB87AEB" w:rsidR="00AB57FE" w:rsidRDefault="00AB57FE" w:rsidP="00AB57FE">
      <w:pPr>
        <w:bidi/>
        <w:jc w:val="right"/>
        <w:rPr>
          <w:rFonts w:ascii="Times New Roman" w:eastAsia="Aptos" w:hAnsi="Times New Roman" w:cs="Times New Roman"/>
          <w:sz w:val="24"/>
          <w:szCs w:val="28"/>
          <w:lang w:bidi="fa-IR"/>
        </w:rPr>
      </w:pPr>
      <w:r w:rsidRPr="00FB3E4C">
        <w:rPr>
          <w:rFonts w:ascii="Times New Roman" w:eastAsia="Aptos" w:hAnsi="Times New Roman" w:cs="Times New Roman"/>
          <w:sz w:val="24"/>
          <w:szCs w:val="28"/>
          <w:lang w:bidi="fa-IR"/>
        </w:rPr>
        <w:t>All small structural parts together with belt and spanner and then fix in the pallets. and large parts like columns or fan ring parts will be fix in pallets separately. (As shown in below pictures).</w:t>
      </w:r>
    </w:p>
    <w:p w14:paraId="725061A2" w14:textId="316305E2" w:rsidR="00663E4D" w:rsidRPr="00FB3E4C" w:rsidRDefault="00663E4D" w:rsidP="00663E4D">
      <w:pPr>
        <w:bidi/>
        <w:jc w:val="right"/>
        <w:rPr>
          <w:rFonts w:ascii="Times New Roman" w:eastAsia="Aptos" w:hAnsi="Times New Roman" w:cs="Times New Roman" w:hint="cs"/>
          <w:sz w:val="24"/>
          <w:szCs w:val="28"/>
          <w:rtl/>
          <w:lang w:bidi="fa-IR"/>
        </w:rPr>
      </w:pPr>
      <w:r>
        <w:rPr>
          <w:rFonts w:ascii="Helvetica" w:hAnsi="Helvetica" w:cs="Helvetica"/>
          <w:color w:val="DB3326"/>
          <w:sz w:val="24"/>
          <w:szCs w:val="24"/>
        </w:rPr>
        <w:t>-</w:t>
      </w:r>
      <w:r w:rsidRPr="00092151">
        <w:rPr>
          <w:rFonts w:ascii="Helvetica" w:hAnsi="Helvetica" w:cs="Helvetica"/>
          <w:sz w:val="24"/>
          <w:szCs w:val="24"/>
        </w:rPr>
        <w:t xml:space="preserve"> </w:t>
      </w:r>
      <w:r w:rsidRPr="00092151">
        <w:rPr>
          <w:rFonts w:ascii="Arial" w:hAnsi="Arial" w:cs="Arial"/>
          <w:highlight w:val="yellow"/>
        </w:rPr>
        <w:t>Columns, walkways, ladders</w:t>
      </w:r>
      <w:r w:rsidRPr="00092151">
        <w:rPr>
          <w:rFonts w:ascii="Arial" w:hAnsi="Arial" w:cs="Arial"/>
          <w:highlight w:val="yellow"/>
        </w:rPr>
        <w:t xml:space="preserve"> </w:t>
      </w:r>
      <w:r w:rsidR="00092151" w:rsidRPr="00092151">
        <w:rPr>
          <w:rFonts w:ascii="Arial" w:hAnsi="Arial" w:cs="Arial"/>
          <w:highlight w:val="yellow"/>
        </w:rPr>
        <w:t>are packed with proper observance of the color protection quality and depending on the dimensions of the equipment</w:t>
      </w:r>
      <w:r w:rsidR="00092151" w:rsidRPr="00092151">
        <w:rPr>
          <w:rFonts w:ascii="Arial" w:hAnsi="Arial" w:cs="Arial"/>
          <w:color w:val="DB3326"/>
          <w:rtl/>
        </w:rPr>
        <w:t>.</w:t>
      </w:r>
    </w:p>
    <w:p w14:paraId="5B19DA01" w14:textId="77777777" w:rsidR="00AB57FE" w:rsidRPr="00FB3E4C" w:rsidRDefault="00AB57FE" w:rsidP="00AB57FE">
      <w:pPr>
        <w:bidi/>
        <w:jc w:val="center"/>
        <w:rPr>
          <w:rFonts w:ascii="Times New Roman" w:eastAsia="Aptos" w:hAnsi="Times New Roman" w:cs="Times New Roman"/>
          <w:lang w:bidi="fa-IR"/>
        </w:rPr>
      </w:pPr>
    </w:p>
    <w:p w14:paraId="09CD423E" w14:textId="7DB0F8D5" w:rsidR="00AB57FE" w:rsidRPr="00FB3E4C" w:rsidRDefault="00AB57FE" w:rsidP="00AB57FE">
      <w:pPr>
        <w:bidi/>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drawing>
          <wp:inline distT="0" distB="0" distL="0" distR="0" wp14:anchorId="683FB9E9" wp14:editId="64ED465B">
            <wp:extent cx="5038725" cy="3200400"/>
            <wp:effectExtent l="0" t="0" r="9525" b="0"/>
            <wp:docPr id="14" name="Picture 14"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32"/>
                    <pic:cNvPicPr>
                      <a:picLocks noChangeAspect="1" noChangeArrowheads="1"/>
                    </pic:cNvPicPr>
                  </pic:nvPicPr>
                  <pic:blipFill>
                    <a:blip r:embed="rId10">
                      <a:extLst>
                        <a:ext uri="{28A0092B-C50C-407E-A947-70E740481C1C}">
                          <a14:useLocalDpi xmlns:a14="http://schemas.microsoft.com/office/drawing/2010/main" val="0"/>
                        </a:ext>
                      </a:extLst>
                    </a:blip>
                    <a:srcRect b="16527"/>
                    <a:stretch>
                      <a:fillRect/>
                    </a:stretch>
                  </pic:blipFill>
                  <pic:spPr bwMode="auto">
                    <a:xfrm>
                      <a:off x="0" y="0"/>
                      <a:ext cx="5038725" cy="3200400"/>
                    </a:xfrm>
                    <a:prstGeom prst="rect">
                      <a:avLst/>
                    </a:prstGeom>
                    <a:noFill/>
                    <a:ln>
                      <a:noFill/>
                    </a:ln>
                  </pic:spPr>
                </pic:pic>
              </a:graphicData>
            </a:graphic>
          </wp:inline>
        </w:drawing>
      </w:r>
    </w:p>
    <w:p w14:paraId="2272EAE4" w14:textId="77777777" w:rsidR="00AB57FE" w:rsidRPr="00FB3E4C" w:rsidRDefault="00AB57FE" w:rsidP="00AB57FE">
      <w:pPr>
        <w:bidi/>
        <w:rPr>
          <w:rFonts w:ascii="Times New Roman" w:eastAsia="Aptos" w:hAnsi="Times New Roman" w:cs="Times New Roman"/>
          <w:noProof/>
          <w:lang w:bidi="fa-IR"/>
        </w:rPr>
      </w:pPr>
    </w:p>
    <w:p w14:paraId="2DA9E04E" w14:textId="54D7767D"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6FCC00E6" wp14:editId="659AD49A">
            <wp:extent cx="4638675" cy="2946304"/>
            <wp:effectExtent l="0" t="0" r="0" b="6985"/>
            <wp:docPr id="13" name="Picture 13" descr="DSC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333"/>
                    <pic:cNvPicPr>
                      <a:picLocks noChangeAspect="1" noChangeArrowheads="1"/>
                    </pic:cNvPicPr>
                  </pic:nvPicPr>
                  <pic:blipFill>
                    <a:blip r:embed="rId11" cstate="print">
                      <a:extLst>
                        <a:ext uri="{28A0092B-C50C-407E-A947-70E740481C1C}">
                          <a14:useLocalDpi xmlns:a14="http://schemas.microsoft.com/office/drawing/2010/main" val="0"/>
                        </a:ext>
                      </a:extLst>
                    </a:blip>
                    <a:srcRect b="24940"/>
                    <a:stretch>
                      <a:fillRect/>
                    </a:stretch>
                  </pic:blipFill>
                  <pic:spPr bwMode="auto">
                    <a:xfrm>
                      <a:off x="0" y="0"/>
                      <a:ext cx="4648194" cy="2952350"/>
                    </a:xfrm>
                    <a:prstGeom prst="rect">
                      <a:avLst/>
                    </a:prstGeom>
                    <a:noFill/>
                    <a:ln>
                      <a:noFill/>
                    </a:ln>
                  </pic:spPr>
                </pic:pic>
              </a:graphicData>
            </a:graphic>
          </wp:inline>
        </w:drawing>
      </w:r>
    </w:p>
    <w:p w14:paraId="0F3AE985" w14:textId="77777777" w:rsidR="00AB57FE" w:rsidRDefault="00AB57FE" w:rsidP="00AB57FE">
      <w:pPr>
        <w:bidi/>
        <w:jc w:val="center"/>
        <w:rPr>
          <w:rFonts w:ascii="Times New Roman" w:eastAsia="Batang" w:hAnsi="Times New Roman" w:cs="Times New Roman"/>
          <w:sz w:val="24"/>
          <w:szCs w:val="24"/>
          <w:rtl/>
          <w:lang w:eastAsia="ko-KR" w:bidi="fa-IR"/>
        </w:rPr>
      </w:pPr>
    </w:p>
    <w:p w14:paraId="198A9BE7" w14:textId="77777777" w:rsidR="00AB57FE" w:rsidRPr="00AB57FE" w:rsidRDefault="00AB57FE" w:rsidP="00AB57FE">
      <w:pPr>
        <w:bidi/>
        <w:rPr>
          <w:rFonts w:ascii="Times New Roman" w:eastAsia="Batang" w:hAnsi="Times New Roman" w:cs="Times New Roman"/>
          <w:sz w:val="24"/>
          <w:szCs w:val="24"/>
          <w:rtl/>
          <w:lang w:eastAsia="ko-KR" w:bidi="fa-IR"/>
        </w:rPr>
      </w:pPr>
    </w:p>
    <w:p w14:paraId="690EE201" w14:textId="63FBBBB5" w:rsidR="00AB57FE" w:rsidRPr="00FB3E4C" w:rsidRDefault="00AB57FE" w:rsidP="00AB57FE">
      <w:pPr>
        <w:bidi/>
        <w:jc w:val="center"/>
        <w:rPr>
          <w:rFonts w:ascii="Times New Roman" w:eastAsia="Batang" w:hAnsi="Times New Roman" w:cs="Times New Roman"/>
          <w:sz w:val="24"/>
          <w:szCs w:val="24"/>
          <w:lang w:eastAsia="ko-KR" w:bidi="fa-IR"/>
        </w:rPr>
      </w:pPr>
      <w:r w:rsidRPr="00FB3E4C">
        <w:rPr>
          <w:rFonts w:ascii="Times New Roman" w:eastAsia="Aptos" w:hAnsi="Times New Roman" w:cs="Times New Roman"/>
          <w:noProof/>
          <w:lang w:bidi="fa-IR"/>
        </w:rPr>
        <w:drawing>
          <wp:inline distT="0" distB="0" distL="0" distR="0" wp14:anchorId="004B6EEB" wp14:editId="2FF1AEB1">
            <wp:extent cx="5114925" cy="3352800"/>
            <wp:effectExtent l="0" t="0" r="9525" b="0"/>
            <wp:docPr id="12" name="Picture 12" descr="DSC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340"/>
                    <pic:cNvPicPr>
                      <a:picLocks noChangeAspect="1" noChangeArrowheads="1"/>
                    </pic:cNvPicPr>
                  </pic:nvPicPr>
                  <pic:blipFill>
                    <a:blip r:embed="rId12">
                      <a:extLst>
                        <a:ext uri="{28A0092B-C50C-407E-A947-70E740481C1C}">
                          <a14:useLocalDpi xmlns:a14="http://schemas.microsoft.com/office/drawing/2010/main" val="0"/>
                        </a:ext>
                      </a:extLst>
                    </a:blip>
                    <a:srcRect b="5525"/>
                    <a:stretch>
                      <a:fillRect/>
                    </a:stretch>
                  </pic:blipFill>
                  <pic:spPr bwMode="auto">
                    <a:xfrm>
                      <a:off x="0" y="0"/>
                      <a:ext cx="5114925" cy="3352800"/>
                    </a:xfrm>
                    <a:prstGeom prst="rect">
                      <a:avLst/>
                    </a:prstGeom>
                    <a:noFill/>
                    <a:ln>
                      <a:noFill/>
                    </a:ln>
                  </pic:spPr>
                </pic:pic>
              </a:graphicData>
            </a:graphic>
          </wp:inline>
        </w:drawing>
      </w:r>
    </w:p>
    <w:p w14:paraId="7B01401D" w14:textId="77777777" w:rsidR="00AB57FE" w:rsidRPr="00FB3E4C" w:rsidRDefault="00AB57FE" w:rsidP="00AB57FE">
      <w:pPr>
        <w:bidi/>
        <w:jc w:val="center"/>
        <w:rPr>
          <w:rFonts w:ascii="Times New Roman" w:eastAsia="Batang" w:hAnsi="Times New Roman" w:cs="Times New Roman"/>
          <w:sz w:val="24"/>
          <w:szCs w:val="24"/>
          <w:lang w:eastAsia="ko-KR" w:bidi="fa-IR"/>
        </w:rPr>
      </w:pPr>
    </w:p>
    <w:p w14:paraId="7A058D1F" w14:textId="2637E952"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68EAEE7B" wp14:editId="43B5883A">
            <wp:extent cx="5095875" cy="3200400"/>
            <wp:effectExtent l="0" t="0" r="9525" b="0"/>
            <wp:docPr id="11" name="Picture 11" descr="DSC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341"/>
                    <pic:cNvPicPr>
                      <a:picLocks noChangeAspect="1" noChangeArrowheads="1"/>
                    </pic:cNvPicPr>
                  </pic:nvPicPr>
                  <pic:blipFill>
                    <a:blip r:embed="rId13">
                      <a:extLst>
                        <a:ext uri="{28A0092B-C50C-407E-A947-70E740481C1C}">
                          <a14:useLocalDpi xmlns:a14="http://schemas.microsoft.com/office/drawing/2010/main" val="0"/>
                        </a:ext>
                      </a:extLst>
                    </a:blip>
                    <a:srcRect b="7594"/>
                    <a:stretch>
                      <a:fillRect/>
                    </a:stretch>
                  </pic:blipFill>
                  <pic:spPr bwMode="auto">
                    <a:xfrm>
                      <a:off x="0" y="0"/>
                      <a:ext cx="5095875" cy="3200400"/>
                    </a:xfrm>
                    <a:prstGeom prst="rect">
                      <a:avLst/>
                    </a:prstGeom>
                    <a:noFill/>
                    <a:ln>
                      <a:noFill/>
                    </a:ln>
                  </pic:spPr>
                </pic:pic>
              </a:graphicData>
            </a:graphic>
          </wp:inline>
        </w:drawing>
      </w:r>
    </w:p>
    <w:p w14:paraId="4203D061" w14:textId="77777777" w:rsidR="00AB57FE" w:rsidRPr="00FB3E4C" w:rsidRDefault="00AB57FE" w:rsidP="00AB57FE">
      <w:pPr>
        <w:bidi/>
        <w:jc w:val="center"/>
        <w:rPr>
          <w:rFonts w:ascii="Times New Roman" w:eastAsia="Batang" w:hAnsi="Times New Roman" w:cs="Times New Roman"/>
          <w:sz w:val="24"/>
          <w:szCs w:val="24"/>
          <w:rtl/>
          <w:lang w:eastAsia="ko-KR" w:bidi="fa-IR"/>
        </w:rPr>
      </w:pPr>
    </w:p>
    <w:p w14:paraId="4764F49B" w14:textId="77777777" w:rsidR="00AB57FE" w:rsidRDefault="00AB57FE" w:rsidP="00AB57FE">
      <w:pPr>
        <w:bidi/>
        <w:jc w:val="center"/>
        <w:rPr>
          <w:rFonts w:ascii="Times New Roman" w:eastAsia="Batang" w:hAnsi="Times New Roman" w:cs="Times New Roman"/>
          <w:sz w:val="24"/>
          <w:szCs w:val="24"/>
          <w:rtl/>
          <w:lang w:eastAsia="ko-KR" w:bidi="fa-IR"/>
        </w:rPr>
      </w:pPr>
    </w:p>
    <w:p w14:paraId="734E49D4" w14:textId="77777777" w:rsidR="00AB57FE" w:rsidRDefault="00AB57FE" w:rsidP="00AB57FE">
      <w:pPr>
        <w:bidi/>
        <w:jc w:val="center"/>
        <w:rPr>
          <w:rFonts w:ascii="Times New Roman" w:eastAsia="Batang" w:hAnsi="Times New Roman" w:cs="Times New Roman"/>
          <w:sz w:val="24"/>
          <w:szCs w:val="24"/>
          <w:rtl/>
          <w:lang w:eastAsia="ko-KR" w:bidi="fa-IR"/>
        </w:rPr>
      </w:pPr>
    </w:p>
    <w:p w14:paraId="275DE54B" w14:textId="0DA33338" w:rsidR="00AB57FE" w:rsidRPr="00FB3E4C" w:rsidRDefault="00AB57FE" w:rsidP="00AB57FE">
      <w:pPr>
        <w:tabs>
          <w:tab w:val="left" w:pos="5291"/>
        </w:tabs>
        <w:bidi/>
        <w:rPr>
          <w:rFonts w:ascii="Times New Roman" w:eastAsia="Aptos" w:hAnsi="Times New Roman" w:cs="Times New Roman"/>
          <w:noProof/>
          <w:lang w:bidi="fa-IR"/>
        </w:rPr>
      </w:pPr>
      <w:r>
        <w:rPr>
          <w:rFonts w:ascii="Times New Roman" w:eastAsia="Batang" w:hAnsi="Times New Roman" w:cs="Times New Roman"/>
          <w:sz w:val="24"/>
          <w:szCs w:val="24"/>
          <w:rtl/>
          <w:lang w:eastAsia="ko-KR" w:bidi="fa-IR"/>
        </w:rPr>
        <w:tab/>
      </w:r>
      <w:r w:rsidRPr="00FB3E4C">
        <w:rPr>
          <w:rFonts w:ascii="Times New Roman" w:eastAsia="Aptos" w:hAnsi="Times New Roman" w:cs="Times New Roman"/>
          <w:noProof/>
          <w:lang w:bidi="fa-IR"/>
        </w:rPr>
        <w:drawing>
          <wp:inline distT="0" distB="0" distL="0" distR="0" wp14:anchorId="17CBDEF9" wp14:editId="7912E5AA">
            <wp:extent cx="5600700" cy="2828925"/>
            <wp:effectExtent l="0" t="0" r="0" b="9525"/>
            <wp:docPr id="10" name="Picture 10"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30"/>
                    <pic:cNvPicPr>
                      <a:picLocks noChangeAspect="1" noChangeArrowheads="1"/>
                    </pic:cNvPicPr>
                  </pic:nvPicPr>
                  <pic:blipFill>
                    <a:blip r:embed="rId14" cstate="print">
                      <a:extLst>
                        <a:ext uri="{28A0092B-C50C-407E-A947-70E740481C1C}">
                          <a14:useLocalDpi xmlns:a14="http://schemas.microsoft.com/office/drawing/2010/main" val="0"/>
                        </a:ext>
                      </a:extLst>
                    </a:blip>
                    <a:srcRect b="21078"/>
                    <a:stretch>
                      <a:fillRect/>
                    </a:stretch>
                  </pic:blipFill>
                  <pic:spPr bwMode="auto">
                    <a:xfrm>
                      <a:off x="0" y="0"/>
                      <a:ext cx="5600700" cy="2828925"/>
                    </a:xfrm>
                    <a:prstGeom prst="rect">
                      <a:avLst/>
                    </a:prstGeom>
                    <a:noFill/>
                    <a:ln>
                      <a:noFill/>
                    </a:ln>
                  </pic:spPr>
                </pic:pic>
              </a:graphicData>
            </a:graphic>
          </wp:inline>
        </w:drawing>
      </w:r>
    </w:p>
    <w:p w14:paraId="58322FBB" w14:textId="77777777" w:rsidR="00AB57FE" w:rsidRPr="00FB3E4C" w:rsidRDefault="00AB57FE" w:rsidP="00AB57FE">
      <w:pPr>
        <w:bidi/>
        <w:jc w:val="center"/>
        <w:rPr>
          <w:rFonts w:ascii="Times New Roman" w:eastAsia="Batang" w:hAnsi="Times New Roman" w:cs="Times New Roman"/>
          <w:sz w:val="24"/>
          <w:szCs w:val="24"/>
          <w:lang w:eastAsia="ko-KR" w:bidi="fa-IR"/>
        </w:rPr>
      </w:pPr>
    </w:p>
    <w:p w14:paraId="185E0FB3" w14:textId="6222E432"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0335A2BE" wp14:editId="03800A97">
            <wp:extent cx="5572125" cy="3190875"/>
            <wp:effectExtent l="0" t="0" r="9525" b="9525"/>
            <wp:docPr id="9" name="Picture 9" descr="DSC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328"/>
                    <pic:cNvPicPr>
                      <a:picLocks noChangeAspect="1" noChangeArrowheads="1"/>
                    </pic:cNvPicPr>
                  </pic:nvPicPr>
                  <pic:blipFill>
                    <a:blip r:embed="rId15">
                      <a:extLst>
                        <a:ext uri="{28A0092B-C50C-407E-A947-70E740481C1C}">
                          <a14:useLocalDpi xmlns:a14="http://schemas.microsoft.com/office/drawing/2010/main" val="0"/>
                        </a:ext>
                      </a:extLst>
                    </a:blip>
                    <a:srcRect b="6963"/>
                    <a:stretch>
                      <a:fillRect/>
                    </a:stretch>
                  </pic:blipFill>
                  <pic:spPr bwMode="auto">
                    <a:xfrm>
                      <a:off x="0" y="0"/>
                      <a:ext cx="5572125" cy="3190875"/>
                    </a:xfrm>
                    <a:prstGeom prst="rect">
                      <a:avLst/>
                    </a:prstGeom>
                    <a:noFill/>
                    <a:ln>
                      <a:noFill/>
                    </a:ln>
                  </pic:spPr>
                </pic:pic>
              </a:graphicData>
            </a:graphic>
          </wp:inline>
        </w:drawing>
      </w:r>
    </w:p>
    <w:p w14:paraId="6B8CF5AE" w14:textId="76C09E02" w:rsidR="00AB57FE" w:rsidRPr="00FB3E4C" w:rsidRDefault="00AB57FE" w:rsidP="00AB57FE">
      <w:pPr>
        <w:bidi/>
        <w:jc w:val="center"/>
        <w:rPr>
          <w:rFonts w:ascii="Times New Roman" w:eastAsia="Batang" w:hAnsi="Times New Roman" w:cs="Times New Roman"/>
          <w:sz w:val="24"/>
          <w:szCs w:val="24"/>
          <w:rtl/>
          <w:lang w:eastAsia="ko-KR" w:bidi="fa-IR"/>
        </w:rPr>
      </w:pPr>
    </w:p>
    <w:p w14:paraId="19BA0222" w14:textId="77777777"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drawing>
          <wp:inline distT="0" distB="0" distL="0" distR="0" wp14:anchorId="3BB113E9" wp14:editId="7538620F">
            <wp:extent cx="4629150" cy="2257425"/>
            <wp:effectExtent l="0" t="0" r="0" b="9525"/>
            <wp:docPr id="7" name="Picture 7" descr="DSC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322"/>
                    <pic:cNvPicPr>
                      <a:picLocks noChangeAspect="1" noChangeArrowheads="1"/>
                    </pic:cNvPicPr>
                  </pic:nvPicPr>
                  <pic:blipFill>
                    <a:blip r:embed="rId16">
                      <a:extLst>
                        <a:ext uri="{28A0092B-C50C-407E-A947-70E740481C1C}">
                          <a14:useLocalDpi xmlns:a14="http://schemas.microsoft.com/office/drawing/2010/main" val="0"/>
                        </a:ext>
                      </a:extLst>
                    </a:blip>
                    <a:srcRect t="8348" r="4260" b="3076"/>
                    <a:stretch>
                      <a:fillRect/>
                    </a:stretch>
                  </pic:blipFill>
                  <pic:spPr bwMode="auto">
                    <a:xfrm>
                      <a:off x="0" y="0"/>
                      <a:ext cx="4629150" cy="2257425"/>
                    </a:xfrm>
                    <a:prstGeom prst="rect">
                      <a:avLst/>
                    </a:prstGeom>
                    <a:noFill/>
                    <a:ln>
                      <a:noFill/>
                    </a:ln>
                  </pic:spPr>
                </pic:pic>
              </a:graphicData>
            </a:graphic>
          </wp:inline>
        </w:drawing>
      </w:r>
    </w:p>
    <w:p w14:paraId="0FF097D0" w14:textId="77777777" w:rsidR="00AB57FE" w:rsidRPr="00FB3E4C" w:rsidRDefault="00AB57FE" w:rsidP="00AB57FE">
      <w:pPr>
        <w:bidi/>
        <w:jc w:val="center"/>
        <w:rPr>
          <w:rFonts w:ascii="Times New Roman" w:eastAsia="Batang" w:hAnsi="Times New Roman" w:cs="Times New Roman"/>
          <w:sz w:val="24"/>
          <w:szCs w:val="24"/>
          <w:rtl/>
          <w:lang w:eastAsia="ko-KR" w:bidi="fa-IR"/>
        </w:rPr>
      </w:pPr>
    </w:p>
    <w:p w14:paraId="1BFCC8A7" w14:textId="3CFB7EAE" w:rsidR="00AB57FE" w:rsidRPr="00FB3E4C" w:rsidRDefault="00AB57FE" w:rsidP="00AB57FE">
      <w:pPr>
        <w:bidi/>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lastRenderedPageBreak/>
        <w:drawing>
          <wp:inline distT="0" distB="0" distL="0" distR="0" wp14:anchorId="1355B707" wp14:editId="59CD8887">
            <wp:extent cx="4962525" cy="2847975"/>
            <wp:effectExtent l="0" t="0" r="9525" b="9525"/>
            <wp:docPr id="5" name="Picture 5" descr="DSC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318"/>
                    <pic:cNvPicPr>
                      <a:picLocks noChangeAspect="1" noChangeArrowheads="1"/>
                    </pic:cNvPicPr>
                  </pic:nvPicPr>
                  <pic:blipFill>
                    <a:blip r:embed="rId17">
                      <a:extLst>
                        <a:ext uri="{28A0092B-C50C-407E-A947-70E740481C1C}">
                          <a14:useLocalDpi xmlns:a14="http://schemas.microsoft.com/office/drawing/2010/main" val="0"/>
                        </a:ext>
                      </a:extLst>
                    </a:blip>
                    <a:srcRect b="5092"/>
                    <a:stretch>
                      <a:fillRect/>
                    </a:stretch>
                  </pic:blipFill>
                  <pic:spPr bwMode="auto">
                    <a:xfrm>
                      <a:off x="0" y="0"/>
                      <a:ext cx="4962525" cy="2847975"/>
                    </a:xfrm>
                    <a:prstGeom prst="rect">
                      <a:avLst/>
                    </a:prstGeom>
                    <a:noFill/>
                    <a:ln>
                      <a:noFill/>
                    </a:ln>
                  </pic:spPr>
                </pic:pic>
              </a:graphicData>
            </a:graphic>
          </wp:inline>
        </w:drawing>
      </w:r>
    </w:p>
    <w:p w14:paraId="4BAA6A16" w14:textId="77777777" w:rsidR="00AB57FE" w:rsidRPr="00FB3E4C" w:rsidRDefault="00AB57FE" w:rsidP="00AB57FE">
      <w:pPr>
        <w:bidi/>
        <w:rPr>
          <w:rFonts w:ascii="Times New Roman" w:eastAsia="Aptos" w:hAnsi="Times New Roman" w:cs="Times New Roman"/>
          <w:noProof/>
          <w:lang w:bidi="fa-IR"/>
        </w:rPr>
      </w:pPr>
    </w:p>
    <w:p w14:paraId="63B4A967" w14:textId="77777777" w:rsidR="00AB57FE" w:rsidRPr="00FB3E4C" w:rsidRDefault="00AB57FE" w:rsidP="00AB57FE">
      <w:pPr>
        <w:bidi/>
        <w:spacing w:line="360" w:lineRule="auto"/>
        <w:ind w:left="180" w:hanging="108"/>
        <w:jc w:val="right"/>
        <w:rPr>
          <w:rFonts w:ascii="Times New Roman" w:eastAsia="Aptos" w:hAnsi="Times New Roman" w:cs="Times New Roman"/>
          <w:b/>
          <w:bCs/>
          <w:sz w:val="24"/>
          <w:szCs w:val="24"/>
          <w:lang w:bidi="fa-IR"/>
        </w:rPr>
      </w:pPr>
      <w:r w:rsidRPr="00FB3E4C">
        <w:rPr>
          <w:rFonts w:ascii="Times New Roman" w:eastAsia="Batang" w:hAnsi="Times New Roman" w:cs="Times New Roman"/>
          <w:rtl/>
          <w:lang w:eastAsia="ko-KR" w:bidi="fa-IR"/>
        </w:rPr>
        <w:tab/>
      </w:r>
      <w:r w:rsidRPr="00FB3E4C">
        <w:rPr>
          <w:rFonts w:ascii="Times New Roman" w:eastAsia="Aptos" w:hAnsi="Times New Roman" w:cs="Times New Roman"/>
          <w:b/>
          <w:bCs/>
          <w:sz w:val="24"/>
          <w:szCs w:val="24"/>
          <w:lang w:bidi="fa-IR"/>
        </w:rPr>
        <w:t>8. Small Parts, Tools and spare Parts</w:t>
      </w:r>
    </w:p>
    <w:p w14:paraId="24D3C556" w14:textId="77777777" w:rsidR="00AB57FE" w:rsidRPr="00FB3E4C" w:rsidRDefault="00AB57FE" w:rsidP="00AB57FE">
      <w:pPr>
        <w:bidi/>
        <w:spacing w:line="360" w:lineRule="auto"/>
        <w:ind w:left="180" w:hanging="108"/>
        <w:jc w:val="right"/>
        <w:rPr>
          <w:rFonts w:ascii="Times New Roman" w:eastAsia="Aptos" w:hAnsi="Times New Roman" w:cs="Times New Roman"/>
          <w:sz w:val="24"/>
          <w:lang w:bidi="fa-IR"/>
        </w:rPr>
      </w:pPr>
      <w:r w:rsidRPr="00FB3E4C">
        <w:rPr>
          <w:rFonts w:ascii="Times New Roman" w:eastAsia="Aptos" w:hAnsi="Times New Roman" w:cs="Times New Roman"/>
          <w:sz w:val="24"/>
          <w:lang w:bidi="fa-IR"/>
        </w:rPr>
        <w:t>Small loose parts shall be tagged and packed in a separate, sturdy wooden box; any such box shall be shipped with main equipment being securely attached to the main skid or within the main box.</w:t>
      </w:r>
    </w:p>
    <w:p w14:paraId="6B4643D0" w14:textId="77777777" w:rsidR="00AB57FE" w:rsidRDefault="00AB57FE" w:rsidP="00AB57FE">
      <w:pPr>
        <w:tabs>
          <w:tab w:val="left" w:pos="5413"/>
        </w:tabs>
        <w:bidi/>
        <w:jc w:val="right"/>
        <w:rPr>
          <w:rFonts w:ascii="Times New Roman" w:eastAsia="Batang" w:hAnsi="Times New Roman" w:cs="Times New Roman"/>
          <w:sz w:val="24"/>
          <w:szCs w:val="24"/>
          <w:lang w:eastAsia="ko-KR" w:bidi="fa-IR"/>
        </w:rPr>
      </w:pPr>
    </w:p>
    <w:p w14:paraId="01A47F06" w14:textId="77777777" w:rsidR="00AB57FE" w:rsidRDefault="00AB57FE" w:rsidP="00AB57FE">
      <w:pPr>
        <w:tabs>
          <w:tab w:val="left" w:pos="5413"/>
        </w:tabs>
        <w:bidi/>
        <w:jc w:val="right"/>
        <w:rPr>
          <w:rFonts w:ascii="Times New Roman" w:eastAsia="Batang" w:hAnsi="Times New Roman" w:cs="Times New Roman"/>
          <w:sz w:val="24"/>
          <w:szCs w:val="24"/>
          <w:lang w:eastAsia="ko-KR" w:bidi="fa-IR"/>
        </w:rPr>
      </w:pPr>
    </w:p>
    <w:p w14:paraId="1EA9B16B" w14:textId="77777777" w:rsidR="00AB57FE" w:rsidRPr="00FB3E4C" w:rsidRDefault="00AB57FE" w:rsidP="00AB57FE">
      <w:pPr>
        <w:numPr>
          <w:ilvl w:val="0"/>
          <w:numId w:val="2"/>
        </w:numPr>
        <w:spacing w:after="200" w:line="276" w:lineRule="auto"/>
        <w:contextualSpacing/>
        <w:rPr>
          <w:rFonts w:ascii="Times New Roman" w:eastAsia="Aptos" w:hAnsi="Times New Roman" w:cs="Times New Roman"/>
          <w:sz w:val="26"/>
        </w:rPr>
      </w:pPr>
      <w:r w:rsidRPr="00FB3E4C">
        <w:rPr>
          <w:rFonts w:ascii="Times New Roman" w:eastAsia="Aptos" w:hAnsi="Times New Roman" w:cs="Times New Roman"/>
          <w:sz w:val="26"/>
        </w:rPr>
        <w:t>Format</w:t>
      </w:r>
    </w:p>
    <w:p w14:paraId="69F0799A" w14:textId="77777777" w:rsidR="00D76710" w:rsidRDefault="00D76710"/>
    <w:sectPr w:rsidR="00D76710" w:rsidSect="00735331">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664A" w14:textId="77777777" w:rsidR="0061249E" w:rsidRDefault="0061249E" w:rsidP="0061249E">
      <w:pPr>
        <w:spacing w:after="0" w:line="240" w:lineRule="auto"/>
      </w:pPr>
      <w:r>
        <w:separator/>
      </w:r>
    </w:p>
  </w:endnote>
  <w:endnote w:type="continuationSeparator" w:id="0">
    <w:p w14:paraId="33226AAA" w14:textId="77777777" w:rsidR="0061249E" w:rsidRDefault="00612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069F" w14:textId="77777777" w:rsidR="00422860" w:rsidRDefault="00422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1793" w14:textId="77777777" w:rsidR="00422860" w:rsidRDefault="004228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325E" w14:textId="77777777" w:rsidR="00422860" w:rsidRDefault="00422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593" w14:textId="77777777" w:rsidR="0061249E" w:rsidRDefault="0061249E" w:rsidP="0061249E">
      <w:pPr>
        <w:spacing w:after="0" w:line="240" w:lineRule="auto"/>
      </w:pPr>
      <w:r>
        <w:separator/>
      </w:r>
    </w:p>
  </w:footnote>
  <w:footnote w:type="continuationSeparator" w:id="0">
    <w:p w14:paraId="0F3BD841" w14:textId="77777777" w:rsidR="0061249E" w:rsidRDefault="00612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077B" w14:textId="77777777" w:rsidR="00422860" w:rsidRDefault="00422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Toase-ehe Park Sanati Gohar Ofogh</w:t>
          </w:r>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6BAF1B79"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00AB57FE">
            <w:t xml:space="preserve"> </w:t>
          </w:r>
          <w:r w:rsidR="00AB57FE" w:rsidRPr="00AB57FE">
            <w:rPr>
              <w:rFonts w:ascii="Times New Roman" w:hAnsi="Times New Roman"/>
              <w:sz w:val="20"/>
              <w:szCs w:val="20"/>
            </w:rPr>
            <w:t>Packing &amp; Marking Procedure</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2C8B4019"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D76710" w:rsidRPr="00D76710">
            <w:rPr>
              <w:rFonts w:ascii="Times New Roman" w:hAnsi="Times New Roman"/>
            </w:rPr>
            <w:t>EI027-DMF-VD-QC-PRO-027</w:t>
          </w:r>
        </w:p>
      </w:tc>
      <w:tc>
        <w:tcPr>
          <w:tcW w:w="1071" w:type="dxa"/>
          <w:vAlign w:val="center"/>
        </w:tcPr>
        <w:p w14:paraId="09302122" w14:textId="24537E92"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w:t>
          </w:r>
          <w:r w:rsidR="00422860">
            <w:rPr>
              <w:rFonts w:ascii="Times New Roman" w:hAnsi="Times New Roman"/>
              <w:sz w:val="20"/>
              <w:szCs w:val="20"/>
            </w:rPr>
            <w:t>1</w:t>
          </w:r>
        </w:p>
      </w:tc>
      <w:tc>
        <w:tcPr>
          <w:tcW w:w="1546" w:type="dxa"/>
          <w:vAlign w:val="center"/>
        </w:tcPr>
        <w:p w14:paraId="1673D69E" w14:textId="24351B86"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sidR="00690AC4">
            <w:t>14</w:t>
          </w:r>
        </w:p>
      </w:tc>
    </w:tr>
  </w:tbl>
  <w:p w14:paraId="1B26ADF3" w14:textId="77777777" w:rsidR="0061249E" w:rsidRDefault="006124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D1A5" w14:textId="77777777" w:rsidR="00422860" w:rsidRDefault="00422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15DC3"/>
    <w:multiLevelType w:val="hybridMultilevel"/>
    <w:tmpl w:val="5AF6296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hint="default"/>
        <w:sz w:val="24"/>
        <w:szCs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92151"/>
    <w:rsid w:val="000923F6"/>
    <w:rsid w:val="003519E6"/>
    <w:rsid w:val="00422860"/>
    <w:rsid w:val="004622F7"/>
    <w:rsid w:val="005B7CCC"/>
    <w:rsid w:val="0061249E"/>
    <w:rsid w:val="0063644D"/>
    <w:rsid w:val="00663E4D"/>
    <w:rsid w:val="00690AC4"/>
    <w:rsid w:val="00735331"/>
    <w:rsid w:val="00774A40"/>
    <w:rsid w:val="00783911"/>
    <w:rsid w:val="00783BAC"/>
    <w:rsid w:val="008925C7"/>
    <w:rsid w:val="008A04B6"/>
    <w:rsid w:val="009719B3"/>
    <w:rsid w:val="009E50AA"/>
    <w:rsid w:val="009F5660"/>
    <w:rsid w:val="00AB57FE"/>
    <w:rsid w:val="00BD1963"/>
    <w:rsid w:val="00C225E2"/>
    <w:rsid w:val="00C60668"/>
    <w:rsid w:val="00D76710"/>
    <w:rsid w:val="00FC1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qFormat/>
    <w:rsid w:val="00AB57FE"/>
    <w:pPr>
      <w:tabs>
        <w:tab w:val="left" w:pos="440"/>
        <w:tab w:val="left" w:pos="1540"/>
        <w:tab w:val="right" w:leader="dot" w:pos="9345"/>
      </w:tabs>
      <w:spacing w:before="120" w:after="120" w:line="240" w:lineRule="auto"/>
    </w:pPr>
    <w:rPr>
      <w:rFonts w:ascii="Arial" w:eastAsia="Arial" w:hAnsi="Arial" w:cs="Times New Roman"/>
      <w:b/>
      <w:bCs/>
      <w:noProof/>
      <w:color w:val="000000"/>
      <w:sz w:val="24"/>
      <w:szCs w:val="24"/>
    </w:rPr>
  </w:style>
  <w:style w:type="paragraph" w:styleId="HTMLPreformatted">
    <w:name w:val="HTML Preformatted"/>
    <w:basedOn w:val="Normal"/>
    <w:link w:val="HTMLPreformattedChar"/>
    <w:uiPriority w:val="99"/>
    <w:unhideWhenUsed/>
    <w:rsid w:val="00C22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225E2"/>
    <w:rPr>
      <w:rFonts w:ascii="Courier New" w:eastAsia="Times New Roman" w:hAnsi="Courier New" w:cs="Courier New"/>
      <w:sz w:val="20"/>
      <w:szCs w:val="20"/>
    </w:rPr>
  </w:style>
  <w:style w:type="character" w:customStyle="1" w:styleId="y2iqfc">
    <w:name w:val="y2iqfc"/>
    <w:basedOn w:val="DefaultParagraphFont"/>
    <w:rsid w:val="00C2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127435">
      <w:bodyDiv w:val="1"/>
      <w:marLeft w:val="0"/>
      <w:marRight w:val="0"/>
      <w:marTop w:val="0"/>
      <w:marBottom w:val="0"/>
      <w:divBdr>
        <w:top w:val="none" w:sz="0" w:space="0" w:color="auto"/>
        <w:left w:val="none" w:sz="0" w:space="0" w:color="auto"/>
        <w:bottom w:val="none" w:sz="0" w:space="0" w:color="auto"/>
        <w:right w:val="none" w:sz="0" w:space="0" w:color="auto"/>
      </w:divBdr>
    </w:div>
    <w:div w:id="133591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jpe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13</Pages>
  <Words>1049</Words>
  <Characters>4910</Characters>
  <Application>Microsoft Office Word</Application>
  <DocSecurity>0</DocSecurity>
  <Lines>2455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Akbar Parsafar</cp:lastModifiedBy>
  <cp:revision>6</cp:revision>
  <dcterms:created xsi:type="dcterms:W3CDTF">2024-06-22T07:39:00Z</dcterms:created>
  <dcterms:modified xsi:type="dcterms:W3CDTF">2024-10-14T14:06:00Z</dcterms:modified>
</cp:coreProperties>
</file>