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353"/>
        <w:gridCol w:w="4433"/>
        <w:gridCol w:w="630"/>
        <w:gridCol w:w="720"/>
        <w:gridCol w:w="990"/>
      </w:tblGrid>
      <w:tr w:rsidR="00F66FDF" w:rsidRPr="00DD4713" w14:paraId="36F568BF" w14:textId="77777777" w:rsidTr="00FB2D60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F66FDF" w:rsidRPr="00DD4713" w:rsidRDefault="00F66FDF" w:rsidP="00F66FD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09EAFF3B" w:rsidR="00F66FDF" w:rsidRPr="00911741" w:rsidRDefault="00523004" w:rsidP="00F66FD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04">
              <w:t>EI027-DMF-VD-QC-CRT-030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331F9EB3" w:rsidR="00F66FDF" w:rsidRPr="0043105B" w:rsidRDefault="00523004" w:rsidP="00F66FDF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004">
              <w:t>Welder Qualification Test Certificate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12C5CF1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DE72BF0" w:rsidR="00F66FDF" w:rsidRPr="00DA2A05" w:rsidRDefault="00F66FDF" w:rsidP="00F66FD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52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52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39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A0FC36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2B4C3A">
      <w:rPr>
        <w:rFonts w:ascii="Arial" w:hAnsi="Arial" w:cs="Arial"/>
        <w:b/>
        <w:bCs/>
        <w:color w:val="FF0000"/>
        <w:sz w:val="18"/>
        <w:szCs w:val="18"/>
      </w:rPr>
      <w:t>4</w:t>
    </w:r>
    <w:r w:rsidR="00523004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1B5436D7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523004">
      <w:rPr>
        <w:rFonts w:ascii="Arial" w:hAnsi="Arial" w:cs="Arial"/>
        <w:b/>
        <w:bCs/>
        <w:color w:val="FF0000"/>
        <w:sz w:val="18"/>
        <w:szCs w:val="18"/>
      </w:rPr>
      <w:t>6</w:t>
    </w:r>
    <w:r w:rsidR="00004873">
      <w:rPr>
        <w:rFonts w:ascii="Arial" w:hAnsi="Arial" w:cs="Arial"/>
        <w:b/>
        <w:bCs/>
        <w:color w:val="FF0000"/>
        <w:sz w:val="18"/>
        <w:szCs w:val="18"/>
      </w:rPr>
      <w:t>-OCT-2024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487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1B92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004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6FDF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2D60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29</cp:revision>
  <cp:lastPrinted>2023-09-18T10:34:00Z</cp:lastPrinted>
  <dcterms:created xsi:type="dcterms:W3CDTF">2024-01-31T10:54:00Z</dcterms:created>
  <dcterms:modified xsi:type="dcterms:W3CDTF">2024-10-06T04:37:00Z</dcterms:modified>
</cp:coreProperties>
</file>