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5585A" w:rsidRPr="00DD4713" w14:paraId="18DD1366" w14:textId="77777777" w:rsidTr="0003377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15F" w14:textId="59FE4A19" w:rsidR="0025585A" w:rsidRPr="00DD4713" w:rsidRDefault="0080089B" w:rsidP="0025585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5F7A55" w14:textId="475DD776" w:rsidR="0025585A" w:rsidRPr="002829A6" w:rsidRDefault="0025585A" w:rsidP="0025585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EI027-DMF-VD-QC-PRO-031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E4D7C8" w14:textId="3590772B" w:rsidR="0025585A" w:rsidRPr="0025585A" w:rsidRDefault="0025585A" w:rsidP="0025585A">
            <w:pPr>
              <w:bidi w:val="0"/>
              <w:rPr>
                <w:rFonts w:ascii="Arial" w:hAnsi="Arial" w:cs="Arial"/>
                <w:color w:val="000000"/>
              </w:rPr>
            </w:pPr>
            <w:r w:rsidRPr="0025585A">
              <w:rPr>
                <w:rFonts w:ascii="Calibri" w:hAnsi="Calibri" w:cs="Calibri"/>
              </w:rPr>
              <w:t>Shop Run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9BE" w14:textId="06BA6BBD" w:rsidR="0025585A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0089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20D" w14:textId="6E532884" w:rsidR="0025585A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971" w14:textId="3367BF81" w:rsidR="0025585A" w:rsidRDefault="0025585A" w:rsidP="0025585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008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A356B7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80089B">
      <w:rPr>
        <w:rFonts w:ascii="Arial" w:hAnsi="Arial" w:cs="Arial"/>
        <w:b/>
        <w:bCs/>
        <w:color w:val="FF0000"/>
        <w:sz w:val="18"/>
        <w:szCs w:val="18"/>
      </w:rPr>
      <w:t>67</w:t>
    </w:r>
  </w:p>
  <w:p w14:paraId="4CC5821C" w14:textId="469DF53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0089B">
      <w:rPr>
        <w:rFonts w:ascii="Arial" w:hAnsi="Arial" w:cs="Arial"/>
        <w:b/>
        <w:bCs/>
        <w:color w:val="FF0000"/>
        <w:sz w:val="18"/>
        <w:szCs w:val="18"/>
      </w:rPr>
      <w:t>2-DEC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585A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89B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31</cp:revision>
  <cp:lastPrinted>2023-09-18T10:34:00Z</cp:lastPrinted>
  <dcterms:created xsi:type="dcterms:W3CDTF">2024-01-31T10:54:00Z</dcterms:created>
  <dcterms:modified xsi:type="dcterms:W3CDTF">2024-12-02T11:24:00Z</dcterms:modified>
</cp:coreProperties>
</file>